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7" w:rsidRDefault="009C57A7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上虞区供销合作总社</w:t>
      </w:r>
      <w:r>
        <w:rPr>
          <w:rFonts w:ascii="黑体" w:eastAsia="黑体"/>
          <w:sz w:val="32"/>
          <w:szCs w:val="32"/>
        </w:rPr>
        <w:t>2019</w:t>
      </w:r>
      <w:r>
        <w:rPr>
          <w:rFonts w:ascii="黑体" w:eastAsia="黑体" w:hint="eastAsia"/>
          <w:sz w:val="32"/>
          <w:szCs w:val="32"/>
        </w:rPr>
        <w:t>年度</w:t>
      </w:r>
    </w:p>
    <w:p w:rsidR="009C57A7" w:rsidRDefault="009C57A7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安全生产目标管理责任制考核自评表</w:t>
      </w:r>
    </w:p>
    <w:p w:rsidR="009C57A7" w:rsidRDefault="009C57A7">
      <w:pPr>
        <w:rPr>
          <w:rFonts w:ascii="??_GB2312" w:eastAsia="Times New Roman"/>
          <w:sz w:val="24"/>
        </w:rPr>
      </w:pPr>
    </w:p>
    <w:p w:rsidR="009C57A7" w:rsidRDefault="009C57A7">
      <w:pPr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被考核单位（盖章）：</w:t>
      </w:r>
      <w:r>
        <w:rPr>
          <w:rFonts w:ascii="??_GB2312" w:eastAsia="Times New Roman"/>
          <w:sz w:val="24"/>
        </w:rPr>
        <w:t xml:space="preserve">                                    </w:t>
      </w:r>
      <w:r>
        <w:rPr>
          <w:rFonts w:ascii="??_GB2312" w:eastAsia="Times New Roman"/>
          <w:sz w:val="24"/>
        </w:rPr>
        <w:t>年</w:t>
      </w:r>
      <w:r>
        <w:rPr>
          <w:rFonts w:ascii="??_GB2312" w:eastAsia="Times New Roman"/>
          <w:sz w:val="24"/>
        </w:rPr>
        <w:t xml:space="preserve">    </w:t>
      </w:r>
      <w:r>
        <w:rPr>
          <w:rFonts w:ascii="??_GB2312" w:eastAsia="Times New Roman"/>
          <w:sz w:val="24"/>
        </w:rPr>
        <w:t>月</w:t>
      </w:r>
      <w:r>
        <w:rPr>
          <w:rFonts w:ascii="??_GB2312" w:eastAsia="Times New Roman"/>
          <w:sz w:val="24"/>
        </w:rPr>
        <w:t xml:space="preserve">    </w:t>
      </w:r>
      <w:r>
        <w:rPr>
          <w:rFonts w:ascii="??_GB2312" w:eastAsia="Times New Roman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520"/>
        <w:gridCol w:w="900"/>
        <w:gridCol w:w="2880"/>
        <w:gridCol w:w="854"/>
      </w:tblGrid>
      <w:tr w:rsidR="009C57A7" w:rsidTr="00C84CF6">
        <w:trPr>
          <w:trHeight w:val="600"/>
        </w:trPr>
        <w:tc>
          <w:tcPr>
            <w:tcW w:w="1368" w:type="dxa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项</w:t>
            </w:r>
            <w:r w:rsidRPr="00C84CF6">
              <w:rPr>
                <w:rFonts w:ascii="??_GB2312" w:eastAsia="Times New Roman"/>
              </w:rPr>
              <w:t xml:space="preserve"> </w:t>
            </w:r>
            <w:r w:rsidRPr="00C84CF6">
              <w:rPr>
                <w:rFonts w:ascii="??_GB2312" w:eastAsia="Times New Roman"/>
              </w:rPr>
              <w:t>目</w:t>
            </w: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考核内容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扣</w:t>
            </w:r>
            <w:r w:rsidRPr="00C84CF6">
              <w:rPr>
                <w:rFonts w:ascii="??_GB2312" w:eastAsia="Times New Roman"/>
              </w:rPr>
              <w:t xml:space="preserve"> </w:t>
            </w:r>
            <w:r w:rsidRPr="00C84CF6">
              <w:rPr>
                <w:rFonts w:ascii="??_GB2312" w:eastAsia="Times New Roman"/>
              </w:rPr>
              <w:t>分</w:t>
            </w: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原</w:t>
            </w:r>
            <w:r w:rsidRPr="00C84CF6">
              <w:rPr>
                <w:rFonts w:ascii="??_GB2312" w:eastAsia="Times New Roman"/>
              </w:rPr>
              <w:t xml:space="preserve">    </w:t>
            </w:r>
            <w:r w:rsidRPr="00C84CF6">
              <w:rPr>
                <w:rFonts w:ascii="??_GB2312" w:eastAsia="Times New Roman"/>
              </w:rPr>
              <w:t>因</w:t>
            </w: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自评分</w:t>
            </w:r>
          </w:p>
        </w:tc>
      </w:tr>
      <w:tr w:rsidR="009C57A7" w:rsidTr="00C84CF6">
        <w:trPr>
          <w:trHeight w:val="1020"/>
        </w:trPr>
        <w:tc>
          <w:tcPr>
            <w:tcW w:w="1368" w:type="dxa"/>
            <w:vMerge w:val="restart"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一</w:t>
            </w:r>
          </w:p>
          <w:p w:rsidR="009C57A7" w:rsidRPr="00C84CF6" w:rsidRDefault="009C57A7" w:rsidP="00C84CF6">
            <w:pPr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死亡人数</w:t>
            </w:r>
          </w:p>
          <w:p w:rsidR="009C57A7" w:rsidRPr="00C84CF6" w:rsidRDefault="009C57A7">
            <w:pPr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及经损控制指标</w:t>
            </w:r>
          </w:p>
          <w:p w:rsidR="009C57A7" w:rsidRPr="00C84CF6" w:rsidRDefault="009C57A7" w:rsidP="00C84CF6">
            <w:pPr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（</w:t>
            </w:r>
            <w:r w:rsidRPr="00C84CF6">
              <w:rPr>
                <w:rFonts w:ascii="??_GB2312" w:eastAsia="Times New Roman"/>
                <w:sz w:val="24"/>
              </w:rPr>
              <w:t>150</w:t>
            </w:r>
            <w:r w:rsidRPr="00C84CF6">
              <w:rPr>
                <w:rFonts w:ascii="??_GB2312" w:eastAsia="Times New Roman"/>
                <w:sz w:val="24"/>
              </w:rPr>
              <w:t>分）</w:t>
            </w: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360" w:lineRule="exact"/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1</w:t>
            </w:r>
            <w:r w:rsidRPr="00C84CF6">
              <w:rPr>
                <w:rFonts w:ascii="??_GB2312" w:eastAsia="Times New Roman"/>
              </w:rPr>
              <w:t>、事故死亡人数及经损指标（</w:t>
            </w:r>
            <w:r w:rsidRPr="00C84CF6">
              <w:rPr>
                <w:rFonts w:ascii="??_GB2312" w:eastAsia="Times New Roman"/>
              </w:rPr>
              <w:t>50</w:t>
            </w:r>
            <w:r w:rsidRPr="00C84CF6">
              <w:rPr>
                <w:rFonts w:ascii="??_GB2312" w:eastAsia="Times New Roman"/>
              </w:rPr>
              <w:t>分）</w:t>
            </w:r>
          </w:p>
        </w:tc>
        <w:tc>
          <w:tcPr>
            <w:tcW w:w="90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</w:tcPr>
          <w:p w:rsidR="009C57A7" w:rsidRPr="00C84CF6" w:rsidRDefault="009C57A7">
            <w:pPr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1020"/>
        </w:trPr>
        <w:tc>
          <w:tcPr>
            <w:tcW w:w="1368" w:type="dxa"/>
            <w:vMerge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360" w:lineRule="exact"/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2</w:t>
            </w:r>
            <w:r w:rsidRPr="00C84CF6">
              <w:rPr>
                <w:rFonts w:ascii="??_GB2312" w:eastAsia="Times New Roman"/>
              </w:rPr>
              <w:t>、火灾事故死亡人数及经损指标（</w:t>
            </w:r>
            <w:r w:rsidRPr="00C84CF6">
              <w:rPr>
                <w:rFonts w:ascii="??_GB2312" w:eastAsia="Times New Roman"/>
              </w:rPr>
              <w:t>50</w:t>
            </w:r>
            <w:r w:rsidRPr="00C84CF6">
              <w:rPr>
                <w:rFonts w:ascii="??_GB2312" w:eastAsia="Times New Roman"/>
              </w:rPr>
              <w:t>分）</w:t>
            </w:r>
          </w:p>
        </w:tc>
        <w:tc>
          <w:tcPr>
            <w:tcW w:w="90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</w:tcPr>
          <w:p w:rsidR="009C57A7" w:rsidRPr="00C84CF6" w:rsidRDefault="009C57A7">
            <w:pPr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1020"/>
        </w:trPr>
        <w:tc>
          <w:tcPr>
            <w:tcW w:w="1368" w:type="dxa"/>
            <w:vMerge/>
            <w:noWrap/>
            <w:vAlign w:val="center"/>
          </w:tcPr>
          <w:p w:rsidR="009C57A7" w:rsidRPr="00C84CF6" w:rsidRDefault="009C57A7" w:rsidP="00C84CF6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36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3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道路（车辆）交通事故死亡人数及经损指标</w:t>
            </w:r>
          </w:p>
          <w:p w:rsidR="009C57A7" w:rsidRPr="00C84CF6" w:rsidRDefault="009C57A7" w:rsidP="00C84CF6">
            <w:pPr>
              <w:spacing w:line="360" w:lineRule="exact"/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  <w:szCs w:val="21"/>
              </w:rPr>
              <w:t>（</w:t>
            </w:r>
            <w:r w:rsidRPr="00C84CF6">
              <w:rPr>
                <w:rFonts w:ascii="??_GB2312" w:eastAsia="Times New Roman"/>
                <w:szCs w:val="21"/>
              </w:rPr>
              <w:t>50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</w:tcPr>
          <w:p w:rsidR="009C57A7" w:rsidRPr="00C84CF6" w:rsidRDefault="009C57A7" w:rsidP="00C84CF6">
            <w:pPr>
              <w:spacing w:line="400" w:lineRule="exact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</w:tcPr>
          <w:p w:rsidR="009C57A7" w:rsidRPr="00C84CF6" w:rsidRDefault="009C57A7">
            <w:pPr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 w:val="restart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二</w:t>
            </w:r>
          </w:p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安全生产管理指标</w:t>
            </w:r>
          </w:p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（</w:t>
            </w:r>
            <w:r w:rsidRPr="00C84CF6">
              <w:rPr>
                <w:rFonts w:ascii="??_GB2312" w:eastAsia="Times New Roman"/>
                <w:sz w:val="24"/>
              </w:rPr>
              <w:t>150</w:t>
            </w:r>
            <w:r w:rsidRPr="00C84CF6">
              <w:rPr>
                <w:rFonts w:ascii="??_GB2312" w:eastAsia="Times New Roman"/>
                <w:sz w:val="24"/>
              </w:rPr>
              <w:t>）</w:t>
            </w: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1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加强组织领导（</w:t>
            </w:r>
            <w:r w:rsidRPr="00C84CF6">
              <w:rPr>
                <w:rFonts w:ascii="??_GB2312" w:eastAsia="Times New Roman"/>
                <w:szCs w:val="21"/>
              </w:rPr>
              <w:t>15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2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落实工作责任（</w:t>
            </w:r>
            <w:r w:rsidRPr="00C84CF6">
              <w:rPr>
                <w:rFonts w:ascii="??_GB2312" w:eastAsia="Times New Roman"/>
                <w:szCs w:val="21"/>
              </w:rPr>
              <w:t>15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3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深化排查治理（</w:t>
            </w:r>
            <w:r w:rsidRPr="00C84CF6">
              <w:rPr>
                <w:rFonts w:ascii="??_GB2312" w:eastAsia="Times New Roman"/>
                <w:szCs w:val="21"/>
              </w:rPr>
              <w:t>25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4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加强基础建设（</w:t>
            </w:r>
            <w:r w:rsidRPr="00C84CF6">
              <w:rPr>
                <w:rFonts w:ascii="??_GB2312" w:eastAsia="Times New Roman"/>
                <w:szCs w:val="21"/>
              </w:rPr>
              <w:t>15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5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加化宣传教育（</w:t>
            </w:r>
            <w:r w:rsidRPr="00C84CF6">
              <w:rPr>
                <w:rFonts w:ascii="??_GB2312" w:eastAsia="Times New Roman"/>
                <w:szCs w:val="21"/>
              </w:rPr>
              <w:t>15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6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加强应急管理（</w:t>
            </w:r>
            <w:r w:rsidRPr="00C84CF6">
              <w:rPr>
                <w:rFonts w:ascii="??_GB2312" w:eastAsia="Times New Roman"/>
                <w:szCs w:val="21"/>
              </w:rPr>
              <w:t>15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7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加强消防安全（</w:t>
            </w:r>
            <w:r w:rsidRPr="00C84CF6">
              <w:rPr>
                <w:rFonts w:ascii="??_GB2312" w:eastAsia="Times New Roman"/>
                <w:szCs w:val="21"/>
              </w:rPr>
              <w:t>20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9C57A7">
            <w:pPr>
              <w:spacing w:line="240" w:lineRule="exact"/>
              <w:ind w:left="31680" w:hangingChars="750" w:firstLine="31680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8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特种设备安全（</w:t>
            </w:r>
            <w:r w:rsidRPr="00C84CF6">
              <w:rPr>
                <w:rFonts w:ascii="??_GB2312" w:eastAsia="Times New Roman"/>
                <w:szCs w:val="21"/>
              </w:rPr>
              <w:t>10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705"/>
        </w:trPr>
        <w:tc>
          <w:tcPr>
            <w:tcW w:w="1368" w:type="dxa"/>
            <w:vMerge/>
            <w:noWrap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</w:p>
        </w:tc>
        <w:tc>
          <w:tcPr>
            <w:tcW w:w="252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Cs w:val="21"/>
              </w:rPr>
            </w:pPr>
            <w:r w:rsidRPr="00C84CF6">
              <w:rPr>
                <w:rFonts w:ascii="??_GB2312" w:eastAsia="Times New Roman"/>
              </w:rPr>
              <w:t>9</w:t>
            </w:r>
            <w:r w:rsidRPr="00C84CF6">
              <w:rPr>
                <w:rFonts w:ascii="??_GB2312" w:eastAsia="Times New Roman"/>
              </w:rPr>
              <w:t>、</w:t>
            </w:r>
            <w:r w:rsidRPr="00C84CF6">
              <w:rPr>
                <w:rFonts w:ascii="??_GB2312" w:eastAsia="Times New Roman"/>
                <w:szCs w:val="21"/>
              </w:rPr>
              <w:t>履行日常职责（</w:t>
            </w:r>
            <w:r w:rsidRPr="00C84CF6">
              <w:rPr>
                <w:rFonts w:ascii="??_GB2312" w:eastAsia="Times New Roman"/>
                <w:szCs w:val="21"/>
              </w:rPr>
              <w:t>20</w:t>
            </w:r>
            <w:r w:rsidRPr="00C84CF6">
              <w:rPr>
                <w:rFonts w:ascii="??_GB2312" w:eastAsia="Times New Roman"/>
                <w:szCs w:val="21"/>
              </w:rPr>
              <w:t>分）</w:t>
            </w:r>
          </w:p>
        </w:tc>
        <w:tc>
          <w:tcPr>
            <w:tcW w:w="90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880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660"/>
        </w:trPr>
        <w:tc>
          <w:tcPr>
            <w:tcW w:w="1368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三、加分</w:t>
            </w:r>
          </w:p>
        </w:tc>
        <w:tc>
          <w:tcPr>
            <w:tcW w:w="6300" w:type="dxa"/>
            <w:gridSpan w:val="3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rPr>
                <w:rFonts w:ascii="??_GB2312" w:eastAsia="Times New Roman"/>
              </w:rPr>
            </w:pPr>
            <w:r w:rsidRPr="00C84CF6">
              <w:rPr>
                <w:rFonts w:ascii="??_GB2312" w:eastAsia="Times New Roman"/>
              </w:rPr>
              <w:t>理由：</w:t>
            </w: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  <w:tr w:rsidR="009C57A7" w:rsidTr="00C84CF6">
        <w:trPr>
          <w:trHeight w:val="660"/>
        </w:trPr>
        <w:tc>
          <w:tcPr>
            <w:tcW w:w="1368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  <w:sz w:val="24"/>
              </w:rPr>
            </w:pPr>
            <w:r w:rsidRPr="00C84CF6">
              <w:rPr>
                <w:rFonts w:ascii="??_GB2312" w:eastAsia="Times New Roman"/>
                <w:sz w:val="24"/>
              </w:rPr>
              <w:t>合</w:t>
            </w:r>
            <w:r w:rsidRPr="00C84CF6">
              <w:rPr>
                <w:rFonts w:ascii="??_GB2312" w:eastAsia="Times New Roman"/>
                <w:sz w:val="24"/>
              </w:rPr>
              <w:t xml:space="preserve"> </w:t>
            </w:r>
            <w:r w:rsidRPr="00C84CF6">
              <w:rPr>
                <w:rFonts w:ascii="??_GB2312" w:eastAsia="Times New Roman"/>
                <w:sz w:val="24"/>
              </w:rPr>
              <w:t>计</w:t>
            </w:r>
          </w:p>
        </w:tc>
        <w:tc>
          <w:tcPr>
            <w:tcW w:w="6300" w:type="dxa"/>
            <w:gridSpan w:val="3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854" w:type="dxa"/>
            <w:noWrap/>
            <w:vAlign w:val="center"/>
          </w:tcPr>
          <w:p w:rsidR="009C57A7" w:rsidRPr="00C84CF6" w:rsidRDefault="009C57A7" w:rsidP="00C84CF6">
            <w:pPr>
              <w:spacing w:line="240" w:lineRule="exact"/>
              <w:jc w:val="center"/>
              <w:rPr>
                <w:rFonts w:ascii="??_GB2312" w:eastAsia="Times New Roman"/>
              </w:rPr>
            </w:pPr>
          </w:p>
        </w:tc>
      </w:tr>
    </w:tbl>
    <w:p w:rsidR="009C57A7" w:rsidRDefault="009C57A7" w:rsidP="009C57A7">
      <w:pPr>
        <w:spacing w:line="240" w:lineRule="exact"/>
        <w:ind w:left="31680" w:hangingChars="200" w:firstLine="31680"/>
        <w:rPr>
          <w:rFonts w:ascii="??_GB2312" w:eastAsia="Times New Roman"/>
        </w:rPr>
      </w:pPr>
      <w:r>
        <w:rPr>
          <w:rFonts w:ascii="??_GB2312" w:eastAsia="Times New Roman"/>
        </w:rPr>
        <w:t>注：未组织开展应急预案演练减</w:t>
      </w:r>
      <w:r>
        <w:rPr>
          <w:rFonts w:ascii="??_GB2312" w:eastAsia="Times New Roman"/>
        </w:rPr>
        <w:t>1.5</w:t>
      </w:r>
      <w:r>
        <w:rPr>
          <w:rFonts w:ascii="??_GB2312" w:eastAsia="Times New Roman"/>
        </w:rPr>
        <w:t>分。本表于</w:t>
      </w:r>
      <w:r>
        <w:rPr>
          <w:rFonts w:ascii="宋体" w:hAnsi="宋体"/>
        </w:rPr>
        <w:t>2020</w:t>
      </w:r>
      <w:r>
        <w:rPr>
          <w:rFonts w:ascii="宋体" w:hAnsi="宋体" w:hint="eastAsia"/>
        </w:rPr>
        <w:t>年</w:t>
      </w:r>
      <w:r>
        <w:rPr>
          <w:rFonts w:ascii="??_GB2312" w:eastAsia="Times New Roman"/>
        </w:rPr>
        <w:t>1</w:t>
      </w:r>
      <w:r>
        <w:rPr>
          <w:rFonts w:ascii="??_GB2312" w:eastAsia="Times New Roman"/>
        </w:rPr>
        <w:t>月</w:t>
      </w:r>
      <w:r>
        <w:rPr>
          <w:rFonts w:ascii="??_GB2312" w:eastAsia="Times New Roman"/>
        </w:rPr>
        <w:t>8</w:t>
      </w:r>
      <w:bookmarkStart w:id="0" w:name="_GoBack"/>
      <w:bookmarkEnd w:id="0"/>
      <w:r>
        <w:rPr>
          <w:rFonts w:ascii="??_GB2312" w:eastAsia="Times New Roman"/>
        </w:rPr>
        <w:t>日前上报区社安管办。</w:t>
      </w:r>
    </w:p>
    <w:p w:rsidR="009C57A7" w:rsidRDefault="009C57A7"/>
    <w:p w:rsidR="009C57A7" w:rsidRDefault="009C57A7"/>
    <w:sectPr w:rsidR="009C57A7" w:rsidSect="009162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A7" w:rsidRDefault="009C57A7" w:rsidP="009162EA">
      <w:r>
        <w:separator/>
      </w:r>
    </w:p>
  </w:endnote>
  <w:endnote w:type="continuationSeparator" w:id="1">
    <w:p w:rsidR="009C57A7" w:rsidRDefault="009C57A7" w:rsidP="0091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7" w:rsidRDefault="009C5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7A7" w:rsidRDefault="009C5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7" w:rsidRDefault="009C5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9C57A7" w:rsidRDefault="009C5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A7" w:rsidRDefault="009C57A7" w:rsidP="009162EA">
      <w:r>
        <w:separator/>
      </w:r>
    </w:p>
  </w:footnote>
  <w:footnote w:type="continuationSeparator" w:id="1">
    <w:p w:rsidR="009C57A7" w:rsidRDefault="009C57A7" w:rsidP="0091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EA"/>
    <w:rsid w:val="002A462D"/>
    <w:rsid w:val="006D1A4C"/>
    <w:rsid w:val="009162EA"/>
    <w:rsid w:val="009C57A7"/>
    <w:rsid w:val="00B467D7"/>
    <w:rsid w:val="00C84CF6"/>
    <w:rsid w:val="10D47FA5"/>
    <w:rsid w:val="1F5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162EA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7B3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916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67B3"/>
    <w:rPr>
      <w:sz w:val="18"/>
      <w:szCs w:val="18"/>
    </w:rPr>
  </w:style>
  <w:style w:type="table" w:styleId="TableGrid">
    <w:name w:val="Table Grid"/>
    <w:basedOn w:val="TableNormal"/>
    <w:uiPriority w:val="99"/>
    <w:rsid w:val="009162E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162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6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2019-12-26T02:00:00Z</dcterms:created>
  <dcterms:modified xsi:type="dcterms:W3CDTF">2019-12-26T06:17:00Z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