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方正小标宋简体" w:hAnsi="方正小标宋简体" w:eastAsia="方正小标宋简体" w:cs="方正小标宋简体"/>
          <w:color w:val="000000"/>
          <w:sz w:val="44"/>
          <w:szCs w:val="44"/>
        </w:rPr>
      </w:pPr>
      <w:bookmarkStart w:id="0" w:name="_GoBack"/>
      <w:bookmarkEnd w:id="0"/>
      <w:r>
        <w:rPr>
          <w:rStyle w:val="6"/>
          <w:rFonts w:hint="eastAsia" w:ascii="方正小标宋简体" w:hAnsi="方正小标宋简体" w:eastAsia="方正小标宋简体" w:cs="方正小标宋简体"/>
          <w:color w:val="000000"/>
        </w:rPr>
        <w:t>关于开展全区202</w:t>
      </w:r>
      <w:r>
        <w:rPr>
          <w:rStyle w:val="6"/>
          <w:rFonts w:hint="eastAsia" w:ascii="方正小标宋简体" w:hAnsi="方正小标宋简体" w:eastAsia="方正小标宋简体" w:cs="方正小标宋简体"/>
          <w:color w:val="000000"/>
          <w:lang w:val="en-US" w:eastAsia="zh-CN"/>
        </w:rPr>
        <w:t>6</w:t>
      </w:r>
      <w:r>
        <w:rPr>
          <w:rStyle w:val="6"/>
          <w:rFonts w:hint="eastAsia" w:ascii="方正小标宋简体" w:hAnsi="方正小标宋简体" w:eastAsia="方正小标宋简体" w:cs="方正小标宋简体"/>
          <w:color w:val="000000"/>
        </w:rPr>
        <w:t>年度公共视频监控建设需求申报工作的通知</w:t>
      </w:r>
    </w:p>
    <w:p>
      <w:pPr>
        <w:spacing w:line="500" w:lineRule="exact"/>
        <w:rPr>
          <w:rFonts w:ascii="仿宋_GB2312" w:hAnsi="仿宋_GB2312" w:eastAsia="仿宋_GB2312" w:cs="仿宋_GB2312"/>
          <w:color w:val="000000"/>
          <w:kern w:val="0"/>
          <w:sz w:val="32"/>
          <w:szCs w:val="32"/>
        </w:rPr>
      </w:pPr>
    </w:p>
    <w:p>
      <w:pPr>
        <w:spacing w:line="5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各乡镇人民政府、街道办事处，区直有关部门和单位：</w:t>
      </w:r>
    </w:p>
    <w:p>
      <w:pPr>
        <w:pStyle w:val="2"/>
        <w:spacing w:line="500" w:lineRule="exact"/>
        <w:ind w:firstLine="630"/>
        <w:jc w:val="left"/>
        <w:rPr>
          <w:rFonts w:hAnsi="仿宋_GB2312" w:cs="仿宋_GB2312"/>
          <w:color w:val="000000"/>
          <w:kern w:val="0"/>
          <w:szCs w:val="32"/>
        </w:rPr>
      </w:pPr>
      <w:r>
        <w:rPr>
          <w:rFonts w:hint="eastAsia" w:hAnsi="仿宋_GB2312" w:cs="仿宋_GB2312"/>
          <w:color w:val="000000"/>
          <w:kern w:val="0"/>
          <w:szCs w:val="32"/>
        </w:rPr>
        <w:t>根据</w:t>
      </w:r>
      <w:r>
        <w:rPr>
          <w:rFonts w:hAnsi="仿宋_GB2312" w:cs="仿宋_GB2312"/>
          <w:color w:val="000000"/>
          <w:kern w:val="0"/>
          <w:szCs w:val="32"/>
        </w:rPr>
        <w:t>《</w:t>
      </w:r>
      <w:r>
        <w:rPr>
          <w:rFonts w:hint="eastAsia" w:hAnsi="仿宋_GB2312" w:cs="仿宋_GB2312"/>
          <w:color w:val="000000"/>
          <w:kern w:val="0"/>
          <w:szCs w:val="32"/>
        </w:rPr>
        <w:t>上虞</w:t>
      </w:r>
      <w:r>
        <w:rPr>
          <w:rFonts w:hAnsi="仿宋_GB2312" w:cs="仿宋_GB2312"/>
          <w:color w:val="000000"/>
          <w:kern w:val="0"/>
          <w:szCs w:val="32"/>
        </w:rPr>
        <w:t>区公安视频监控建设一体化改革实施</w:t>
      </w:r>
      <w:r>
        <w:rPr>
          <w:rFonts w:hint="eastAsia" w:hAnsi="仿宋_GB2312" w:cs="仿宋_GB2312"/>
          <w:color w:val="000000"/>
          <w:kern w:val="0"/>
          <w:szCs w:val="32"/>
        </w:rPr>
        <w:t>方案</w:t>
      </w:r>
      <w:r>
        <w:rPr>
          <w:rFonts w:hAnsi="仿宋_GB2312" w:cs="仿宋_GB2312"/>
          <w:color w:val="000000"/>
          <w:kern w:val="0"/>
          <w:szCs w:val="32"/>
        </w:rPr>
        <w:t>》</w:t>
      </w:r>
      <w:r>
        <w:rPr>
          <w:rFonts w:hint="eastAsia" w:hAnsi="仿宋_GB2312" w:cs="仿宋_GB2312"/>
          <w:color w:val="000000"/>
          <w:kern w:val="0"/>
          <w:szCs w:val="32"/>
        </w:rPr>
        <w:t>及</w:t>
      </w:r>
      <w:r>
        <w:rPr>
          <w:rFonts w:hAnsi="仿宋_GB2312" w:cs="仿宋_GB2312"/>
          <w:color w:val="000000"/>
          <w:kern w:val="0"/>
          <w:szCs w:val="32"/>
        </w:rPr>
        <w:t>《</w:t>
      </w:r>
      <w:r>
        <w:rPr>
          <w:rFonts w:hint="eastAsia" w:hAnsi="仿宋_GB2312" w:cs="仿宋_GB2312"/>
          <w:color w:val="000000"/>
          <w:kern w:val="0"/>
          <w:szCs w:val="32"/>
        </w:rPr>
        <w:t>上虞区</w:t>
      </w:r>
      <w:r>
        <w:rPr>
          <w:rFonts w:hAnsi="仿宋_GB2312" w:cs="仿宋_GB2312"/>
          <w:color w:val="000000"/>
          <w:kern w:val="0"/>
          <w:szCs w:val="32"/>
        </w:rPr>
        <w:t>公共视频监控一体化改革</w:t>
      </w:r>
      <w:r>
        <w:rPr>
          <w:rFonts w:hint="eastAsia" w:hAnsi="仿宋_GB2312" w:cs="仿宋_GB2312"/>
          <w:color w:val="000000"/>
          <w:kern w:val="0"/>
          <w:szCs w:val="32"/>
        </w:rPr>
        <w:t>工作</w:t>
      </w:r>
      <w:r>
        <w:rPr>
          <w:rFonts w:hAnsi="仿宋_GB2312" w:cs="仿宋_GB2312"/>
          <w:color w:val="000000"/>
          <w:kern w:val="0"/>
          <w:szCs w:val="32"/>
        </w:rPr>
        <w:t>联席会议制度》</w:t>
      </w:r>
      <w:r>
        <w:rPr>
          <w:rFonts w:hint="eastAsia" w:hAnsi="仿宋_GB2312" w:cs="仿宋_GB2312"/>
          <w:color w:val="000000"/>
          <w:kern w:val="0"/>
          <w:szCs w:val="32"/>
          <w:lang w:eastAsia="zh-CN"/>
        </w:rPr>
        <w:t>文件精神</w:t>
      </w:r>
      <w:r>
        <w:rPr>
          <w:rFonts w:hint="eastAsia" w:hAnsi="仿宋_GB2312" w:cs="仿宋_GB2312"/>
          <w:color w:val="000000"/>
          <w:kern w:val="0"/>
          <w:szCs w:val="32"/>
        </w:rPr>
        <w:t>，为</w:t>
      </w:r>
      <w:r>
        <w:rPr>
          <w:rFonts w:hint="eastAsia" w:hAnsi="仿宋_GB2312" w:cs="仿宋_GB2312"/>
          <w:color w:val="000000"/>
          <w:kern w:val="0"/>
          <w:szCs w:val="32"/>
          <w:lang w:eastAsia="zh-CN"/>
        </w:rPr>
        <w:t>切实</w:t>
      </w:r>
      <w:r>
        <w:rPr>
          <w:rFonts w:hint="eastAsia" w:hAnsi="仿宋_GB2312" w:cs="仿宋_GB2312"/>
          <w:color w:val="000000"/>
          <w:kern w:val="0"/>
          <w:szCs w:val="32"/>
        </w:rPr>
        <w:t>做好202</w:t>
      </w:r>
      <w:r>
        <w:rPr>
          <w:rFonts w:hint="eastAsia" w:hAnsi="仿宋_GB2312" w:cs="仿宋_GB2312"/>
          <w:color w:val="000000"/>
          <w:kern w:val="0"/>
          <w:szCs w:val="32"/>
          <w:lang w:val="en-US" w:eastAsia="zh-CN"/>
        </w:rPr>
        <w:t>6</w:t>
      </w:r>
      <w:r>
        <w:rPr>
          <w:rFonts w:hint="eastAsia" w:hAnsi="仿宋_GB2312" w:cs="仿宋_GB2312"/>
          <w:color w:val="000000"/>
          <w:kern w:val="0"/>
          <w:szCs w:val="32"/>
        </w:rPr>
        <w:t>年度</w:t>
      </w:r>
      <w:r>
        <w:rPr>
          <w:rFonts w:hint="eastAsia" w:hAnsi="仿宋_GB2312" w:cs="仿宋_GB2312"/>
          <w:color w:val="000000"/>
          <w:kern w:val="0"/>
          <w:szCs w:val="32"/>
          <w:lang w:val="en-US" w:eastAsia="zh-CN"/>
        </w:rPr>
        <w:t>我</w:t>
      </w:r>
      <w:r>
        <w:rPr>
          <w:rFonts w:hint="eastAsia" w:hAnsi="仿宋_GB2312" w:cs="仿宋_GB2312"/>
          <w:color w:val="000000"/>
          <w:kern w:val="0"/>
          <w:szCs w:val="32"/>
        </w:rPr>
        <w:t>区</w:t>
      </w:r>
      <w:r>
        <w:rPr>
          <w:rFonts w:hint="eastAsia" w:hAnsi="仿宋_GB2312" w:cs="仿宋_GB2312"/>
          <w:color w:val="000000"/>
          <w:kern w:val="0"/>
          <w:szCs w:val="32"/>
          <w:lang w:eastAsia="zh-CN"/>
        </w:rPr>
        <w:t>公共</w:t>
      </w:r>
      <w:r>
        <w:rPr>
          <w:rFonts w:hint="eastAsia" w:hAnsi="仿宋_GB2312" w:cs="仿宋_GB2312"/>
          <w:color w:val="000000"/>
          <w:kern w:val="0"/>
          <w:szCs w:val="32"/>
        </w:rPr>
        <w:t>视频监控建设规划，现</w:t>
      </w:r>
      <w:r>
        <w:rPr>
          <w:rFonts w:hint="eastAsia" w:hAnsi="仿宋_GB2312" w:cs="仿宋_GB2312"/>
          <w:color w:val="000000"/>
          <w:kern w:val="0"/>
          <w:szCs w:val="32"/>
          <w:lang w:eastAsia="zh-CN"/>
        </w:rPr>
        <w:t>就</w:t>
      </w:r>
      <w:r>
        <w:rPr>
          <w:rFonts w:hint="eastAsia" w:hAnsi="仿宋_GB2312" w:cs="仿宋_GB2312"/>
          <w:color w:val="000000"/>
          <w:kern w:val="0"/>
          <w:szCs w:val="32"/>
        </w:rPr>
        <w:t>202</w:t>
      </w:r>
      <w:r>
        <w:rPr>
          <w:rFonts w:hint="eastAsia" w:hAnsi="仿宋_GB2312" w:cs="仿宋_GB2312"/>
          <w:color w:val="000000"/>
          <w:kern w:val="0"/>
          <w:szCs w:val="32"/>
          <w:lang w:val="en-US" w:eastAsia="zh-CN"/>
        </w:rPr>
        <w:t>6</w:t>
      </w:r>
      <w:r>
        <w:rPr>
          <w:rFonts w:hint="eastAsia" w:hAnsi="仿宋_GB2312" w:cs="仿宋_GB2312"/>
          <w:color w:val="000000"/>
          <w:kern w:val="0"/>
          <w:szCs w:val="32"/>
        </w:rPr>
        <w:t>年度公共视频监控建设需求申报工作通知如下：</w:t>
      </w:r>
    </w:p>
    <w:p>
      <w:pPr>
        <w:spacing w:line="50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一、申报范围</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各乡镇人民政府、街道办事处和</w:t>
      </w:r>
      <w:r>
        <w:rPr>
          <w:rFonts w:hint="eastAsia" w:ascii="仿宋_GB2312" w:hAnsi="仿宋_GB2312" w:eastAsia="仿宋_GB2312" w:cs="仿宋_GB2312"/>
          <w:color w:val="000000"/>
          <w:kern w:val="0"/>
          <w:sz w:val="32"/>
          <w:szCs w:val="32"/>
          <w:lang w:eastAsia="zh-CN"/>
        </w:rPr>
        <w:t>区直</w:t>
      </w:r>
      <w:r>
        <w:rPr>
          <w:rFonts w:hint="eastAsia" w:ascii="仿宋_GB2312" w:hAnsi="仿宋_GB2312" w:eastAsia="仿宋_GB2312" w:cs="仿宋_GB2312"/>
          <w:color w:val="000000"/>
          <w:kern w:val="0"/>
          <w:sz w:val="32"/>
          <w:szCs w:val="32"/>
        </w:rPr>
        <w:t>有关部门单位申报涉及公共视频监控新建、到期改造、到期续租的建设需求。</w:t>
      </w:r>
    </w:p>
    <w:p>
      <w:pPr>
        <w:spacing w:line="500" w:lineRule="exact"/>
        <w:ind w:left="638" w:leftChars="304"/>
        <w:rPr>
          <w:rFonts w:ascii="楷体_GB2312" w:hAnsi="仿宋" w:eastAsia="楷体_GB2312" w:cs="楷体_GB2312"/>
          <w:color w:val="000000"/>
          <w:kern w:val="0"/>
          <w:sz w:val="32"/>
          <w:szCs w:val="32"/>
        </w:rPr>
      </w:pPr>
      <w:r>
        <w:rPr>
          <w:rFonts w:hint="eastAsia" w:ascii="黑体" w:hAnsi="宋体" w:eastAsia="黑体" w:cs="黑体"/>
          <w:color w:val="000000"/>
          <w:kern w:val="0"/>
          <w:sz w:val="32"/>
          <w:szCs w:val="32"/>
        </w:rPr>
        <w:t>二、申报要求</w:t>
      </w:r>
      <w:r>
        <w:rPr>
          <w:rFonts w:hint="eastAsia" w:ascii="仿宋" w:hAnsi="仿宋" w:eastAsia="仿宋" w:cs="仿宋"/>
          <w:color w:val="000000"/>
          <w:kern w:val="0"/>
          <w:sz w:val="32"/>
          <w:szCs w:val="32"/>
        </w:rPr>
        <w:br w:type="textWrapping"/>
      </w:r>
      <w:r>
        <w:rPr>
          <w:rFonts w:hint="eastAsia" w:ascii="楷体_GB2312" w:hAnsi="仿宋" w:eastAsia="楷体_GB2312" w:cs="楷体_GB2312"/>
          <w:b/>
          <w:color w:val="000000"/>
          <w:kern w:val="0"/>
          <w:sz w:val="32"/>
          <w:szCs w:val="32"/>
        </w:rPr>
        <w:t>（一）基本要求</w:t>
      </w:r>
    </w:p>
    <w:p>
      <w:pPr>
        <w:spacing w:line="50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rPr>
        <w:t>申报建设需求须符合全</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公共视频监控建设一体化改革工作</w:t>
      </w:r>
      <w:r>
        <w:rPr>
          <w:rFonts w:hint="eastAsia" w:ascii="仿宋_GB2312" w:hAnsi="仿宋_GB2312" w:eastAsia="仿宋_GB2312" w:cs="仿宋_GB2312"/>
          <w:color w:val="000000"/>
          <w:kern w:val="0"/>
          <w:sz w:val="32"/>
          <w:szCs w:val="32"/>
          <w:lang w:eastAsia="zh-CN"/>
        </w:rPr>
        <w:t>“五统一”</w:t>
      </w:r>
      <w:r>
        <w:rPr>
          <w:rFonts w:hint="eastAsia" w:ascii="仿宋_GB2312" w:hAnsi="仿宋_GB2312" w:eastAsia="仿宋_GB2312" w:cs="仿宋_GB2312"/>
          <w:color w:val="000000"/>
          <w:kern w:val="0"/>
          <w:sz w:val="32"/>
          <w:szCs w:val="32"/>
        </w:rPr>
        <w:t>要求，符合各申报单位业务工作需求以及条线工作要求，坚持集约建设、资源共享基本原则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其中：</w:t>
      </w:r>
      <w:r>
        <w:rPr>
          <w:rFonts w:hint="eastAsia" w:ascii="仿宋_GB2312" w:hAnsi="仿宋_GB2312" w:eastAsia="仿宋_GB2312" w:cs="仿宋_GB2312"/>
          <w:b/>
          <w:bCs/>
          <w:color w:val="000000"/>
          <w:kern w:val="0"/>
          <w:sz w:val="32"/>
          <w:szCs w:val="32"/>
        </w:rPr>
        <w:t>新建</w:t>
      </w:r>
      <w:r>
        <w:rPr>
          <w:rFonts w:hint="eastAsia" w:ascii="仿宋_GB2312" w:hAnsi="仿宋_GB2312" w:eastAsia="仿宋_GB2312" w:cs="仿宋_GB2312"/>
          <w:b/>
          <w:bCs/>
          <w:color w:val="000000"/>
          <w:sz w:val="32"/>
          <w:szCs w:val="32"/>
        </w:rPr>
        <w:t>建设需求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申报过程中，申报单位</w:t>
      </w:r>
      <w:r>
        <w:rPr>
          <w:rFonts w:hint="eastAsia" w:ascii="仿宋_GB2312" w:hAnsi="仿宋_GB2312" w:eastAsia="仿宋_GB2312" w:cs="仿宋_GB2312"/>
          <w:color w:val="000000"/>
          <w:sz w:val="32"/>
          <w:szCs w:val="32"/>
        </w:rPr>
        <w:t>必须先进行实地查勘，确认周边无可共享监控、杆件资源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kern w:val="0"/>
          <w:sz w:val="32"/>
          <w:szCs w:val="32"/>
        </w:rPr>
        <w:t>到期改造、到期续租建设需求，</w:t>
      </w:r>
      <w:r>
        <w:rPr>
          <w:rFonts w:hint="eastAsia" w:ascii="仿宋_GB2312" w:hAnsi="仿宋_GB2312" w:eastAsia="仿宋_GB2312" w:cs="仿宋_GB2312"/>
          <w:color w:val="000000"/>
          <w:kern w:val="0"/>
          <w:sz w:val="32"/>
          <w:szCs w:val="32"/>
        </w:rPr>
        <w:t>申报过程中，申报单位</w:t>
      </w:r>
      <w:r>
        <w:rPr>
          <w:rFonts w:hint="eastAsia" w:ascii="仿宋_GB2312" w:hAnsi="仿宋_GB2312" w:eastAsia="仿宋_GB2312" w:cs="仿宋_GB2312"/>
          <w:color w:val="000000"/>
          <w:sz w:val="32"/>
          <w:szCs w:val="32"/>
        </w:rPr>
        <w:t>必须对项目内已建、待改造的监控资源进行全面摸排</w:t>
      </w:r>
      <w:r>
        <w:rPr>
          <w:rFonts w:hint="eastAsia" w:ascii="仿宋_GB2312" w:hAnsi="仿宋_GB2312" w:eastAsia="仿宋_GB2312" w:cs="仿宋_GB2312"/>
          <w:color w:val="000000"/>
          <w:sz w:val="32"/>
          <w:szCs w:val="32"/>
          <w:highlight w:val="yellow"/>
          <w:lang w:eastAsia="zh-CN"/>
        </w:rPr>
        <w:t>（</w:t>
      </w:r>
      <w:r>
        <w:rPr>
          <w:rFonts w:hint="eastAsia" w:ascii="仿宋_GB2312" w:hAnsi="仿宋_GB2312" w:eastAsia="仿宋_GB2312" w:cs="仿宋_GB2312"/>
          <w:color w:val="000000"/>
          <w:sz w:val="32"/>
          <w:szCs w:val="32"/>
          <w:highlight w:val="yellow"/>
          <w:lang w:val="en-US" w:eastAsia="zh-CN"/>
        </w:rPr>
        <w:t>合同结束时间为2026年1月至2027年3月期间）</w:t>
      </w:r>
      <w:r>
        <w:rPr>
          <w:rFonts w:hint="eastAsia" w:ascii="仿宋_GB2312" w:hAnsi="仿宋_GB2312" w:eastAsia="仿宋_GB2312" w:cs="仿宋_GB2312"/>
          <w:color w:val="000000"/>
          <w:sz w:val="32"/>
          <w:szCs w:val="32"/>
          <w:highlight w:val="none"/>
        </w:rPr>
        <w:t>。</w:t>
      </w:r>
    </w:p>
    <w:p>
      <w:pPr>
        <w:spacing w:line="500" w:lineRule="exact"/>
        <w:ind w:firstLine="643" w:firstLineChars="200"/>
        <w:rPr>
          <w:rFonts w:ascii="楷体_GB2312" w:hAnsi="仿宋" w:eastAsia="楷体_GB2312" w:cs="楷体_GB2312"/>
          <w:b/>
          <w:color w:val="000000"/>
          <w:kern w:val="0"/>
          <w:sz w:val="32"/>
          <w:szCs w:val="32"/>
        </w:rPr>
      </w:pPr>
      <w:r>
        <w:rPr>
          <w:rFonts w:hint="eastAsia" w:ascii="楷体_GB2312" w:hAnsi="仿宋" w:eastAsia="楷体_GB2312" w:cs="楷体_GB2312"/>
          <w:b/>
          <w:color w:val="000000"/>
          <w:kern w:val="0"/>
          <w:sz w:val="32"/>
          <w:szCs w:val="32"/>
        </w:rPr>
        <w:t>（二）申报主体</w:t>
      </w:r>
    </w:p>
    <w:p>
      <w:pPr>
        <w:spacing w:line="500" w:lineRule="exact"/>
        <w:ind w:firstLine="640" w:firstLineChars="200"/>
        <w:rPr>
          <w:rFonts w:ascii="仿宋_GB2312" w:hAnsi="仿宋_GB2312" w:eastAsia="仿宋_GB2312" w:cs="仿宋_GB2312"/>
          <w:color w:val="000000"/>
          <w:kern w:val="0"/>
          <w:sz w:val="32"/>
        </w:rPr>
      </w:pPr>
      <w:r>
        <w:rPr>
          <w:rFonts w:hint="eastAsia" w:ascii="仿宋_GB2312" w:hAnsi="仿宋_GB2312" w:eastAsia="仿宋_GB2312" w:cs="仿宋_GB2312"/>
          <w:color w:val="000000"/>
          <w:kern w:val="0"/>
          <w:sz w:val="32"/>
          <w:szCs w:val="32"/>
        </w:rPr>
        <w:t>各乡镇人民政府、街道办事处和部门单位应统筹考虑本单位202</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年公共视频监控建设需求，填报《202</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年公共视频监控建设需求申报计划表（附件1）》</w:t>
      </w:r>
      <w:r>
        <w:rPr>
          <w:rFonts w:hint="eastAsia" w:ascii="仿宋_GB2312" w:hAnsi="仿宋_GB2312" w:eastAsia="仿宋_GB2312" w:cs="仿宋_GB2312"/>
          <w:color w:val="000000"/>
          <w:kern w:val="0"/>
          <w:sz w:val="32"/>
        </w:rPr>
        <w:t>。</w:t>
      </w:r>
    </w:p>
    <w:p>
      <w:pPr>
        <w:spacing w:line="500" w:lineRule="exact"/>
        <w:ind w:firstLine="643" w:firstLineChars="200"/>
        <w:rPr>
          <w:rFonts w:ascii="楷体_GB2312" w:hAnsi="仿宋" w:eastAsia="楷体_GB2312" w:cs="楷体_GB2312"/>
          <w:b/>
          <w:color w:val="000000"/>
          <w:kern w:val="0"/>
          <w:sz w:val="32"/>
          <w:szCs w:val="32"/>
        </w:rPr>
      </w:pPr>
      <w:r>
        <w:rPr>
          <w:rFonts w:hint="eastAsia" w:ascii="楷体_GB2312" w:hAnsi="仿宋" w:eastAsia="楷体_GB2312" w:cs="楷体_GB2312"/>
          <w:b/>
          <w:color w:val="000000"/>
          <w:kern w:val="0"/>
          <w:sz w:val="32"/>
          <w:szCs w:val="32"/>
        </w:rPr>
        <w:t>（三）申报材料</w:t>
      </w:r>
    </w:p>
    <w:p>
      <w:pPr>
        <w:spacing w:line="5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0"/>
          <w:sz w:val="32"/>
          <w:szCs w:val="32"/>
        </w:rPr>
        <w:t>1.申报新建需求。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申报单位</w:t>
      </w:r>
      <w:r>
        <w:rPr>
          <w:rFonts w:hint="eastAsia" w:ascii="仿宋_GB2312" w:hAnsi="仿宋_GB2312" w:eastAsia="仿宋_GB2312" w:cs="仿宋_GB2312"/>
          <w:color w:val="000000" w:themeColor="text1"/>
          <w:sz w:val="32"/>
          <w:szCs w:val="32"/>
          <w14:textFill>
            <w14:solidFill>
              <w14:schemeClr w14:val="tx1"/>
            </w14:solidFill>
          </w14:textFill>
        </w:rPr>
        <w:t>需</w:t>
      </w:r>
      <w:r>
        <w:rPr>
          <w:rFonts w:hint="eastAsia" w:ascii="仿宋_GB2312" w:hAnsi="仿宋_GB2312" w:eastAsia="仿宋_GB2312" w:cs="仿宋_GB2312"/>
          <w:color w:val="000000" w:themeColor="text1"/>
          <w:kern w:val="0"/>
          <w:sz w:val="32"/>
          <w:szCs w:val="32"/>
          <w14:textFill>
            <w14:solidFill>
              <w14:schemeClr w14:val="tx1"/>
            </w14:solidFill>
          </w14:textFill>
        </w:rPr>
        <w:t>提供与建设需求有关的</w:t>
      </w:r>
      <w:r>
        <w:rPr>
          <w:rFonts w:hint="eastAsia" w:ascii="仿宋_GB2312" w:hAnsi="仿宋_GB2312" w:eastAsia="仿宋_GB2312" w:cs="仿宋_GB2312"/>
          <w:b/>
          <w:bCs/>
          <w:color w:val="000000" w:themeColor="text1"/>
          <w:kern w:val="0"/>
          <w:sz w:val="32"/>
          <w:szCs w:val="32"/>
          <w14:textFill>
            <w14:solidFill>
              <w14:schemeClr w14:val="tx1"/>
            </w14:solidFill>
          </w14:textFill>
        </w:rPr>
        <w:t>规划、批示、批复、会议纪要</w:t>
      </w:r>
      <w:r>
        <w:rPr>
          <w:rFonts w:hint="eastAsia" w:ascii="仿宋_GB2312" w:hAnsi="仿宋_GB2312" w:eastAsia="仿宋_GB2312" w:cs="仿宋_GB2312"/>
          <w:color w:val="000000" w:themeColor="text1"/>
          <w:kern w:val="0"/>
          <w:sz w:val="32"/>
          <w:szCs w:val="32"/>
          <w14:textFill>
            <w14:solidFill>
              <w14:schemeClr w14:val="tx1"/>
            </w14:solidFill>
          </w14:textFill>
        </w:rPr>
        <w:t>等相关文件依据材料。</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2.申报到期改造需求。</w:t>
      </w:r>
      <w:r>
        <w:rPr>
          <w:rFonts w:hint="eastAsia" w:ascii="仿宋_GB2312" w:hAnsi="仿宋_GB2312" w:eastAsia="仿宋_GB2312" w:cs="仿宋_GB2312"/>
          <w:color w:val="000000"/>
          <w:kern w:val="0"/>
          <w:sz w:val="32"/>
          <w:szCs w:val="32"/>
          <w:lang w:val="en-US" w:eastAsia="zh-CN"/>
        </w:rPr>
        <w:t>在填报</w:t>
      </w:r>
      <w:r>
        <w:rPr>
          <w:rFonts w:hint="eastAsia" w:ascii="仿宋_GB2312" w:hAnsi="仿宋_GB2312" w:eastAsia="仿宋_GB2312" w:cs="仿宋_GB2312"/>
          <w:color w:val="000000"/>
          <w:kern w:val="0"/>
          <w:sz w:val="32"/>
          <w:szCs w:val="32"/>
        </w:rPr>
        <w:t>计划表</w:t>
      </w:r>
      <w:r>
        <w:rPr>
          <w:rFonts w:hint="eastAsia" w:ascii="仿宋_GB2312" w:hAnsi="仿宋_GB2312" w:eastAsia="仿宋_GB2312" w:cs="仿宋_GB2312"/>
          <w:color w:val="000000"/>
          <w:kern w:val="0"/>
          <w:sz w:val="32"/>
          <w:szCs w:val="32"/>
          <w:lang w:val="en-US" w:eastAsia="zh-CN"/>
        </w:rPr>
        <w:t>同时，</w:t>
      </w:r>
      <w:r>
        <w:rPr>
          <w:rFonts w:hint="eastAsia" w:ascii="仿宋_GB2312" w:hAnsi="仿宋_GB2312" w:eastAsia="仿宋_GB2312" w:cs="仿宋_GB2312"/>
          <w:color w:val="000000"/>
          <w:kern w:val="0"/>
          <w:sz w:val="32"/>
          <w:szCs w:val="32"/>
        </w:rPr>
        <w:t>提供</w:t>
      </w:r>
      <w:r>
        <w:rPr>
          <w:rFonts w:hint="eastAsia" w:ascii="仿宋_GB2312" w:hAnsi="仿宋_GB2312" w:eastAsia="仿宋_GB2312" w:cs="仿宋_GB2312"/>
          <w:b/>
          <w:bCs/>
          <w:color w:val="000000" w:themeColor="text1"/>
          <w:kern w:val="0"/>
          <w:sz w:val="32"/>
          <w:szCs w:val="32"/>
          <w14:textFill>
            <w14:solidFill>
              <w14:schemeClr w14:val="tx1"/>
            </w14:solidFill>
          </w14:textFill>
        </w:rPr>
        <w:t>原建设项目合同</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和验收结论</w:t>
      </w:r>
      <w:r>
        <w:rPr>
          <w:rFonts w:hint="eastAsia" w:ascii="仿宋_GB2312" w:hAnsi="仿宋_GB2312" w:eastAsia="仿宋_GB2312" w:cs="仿宋_GB2312"/>
          <w:color w:val="000000"/>
          <w:kern w:val="0"/>
          <w:sz w:val="32"/>
          <w:szCs w:val="32"/>
        </w:rPr>
        <w:t>（或往年运维服务合同）。</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3.申报到期续租需求。</w:t>
      </w:r>
      <w:r>
        <w:rPr>
          <w:rFonts w:hint="eastAsia" w:ascii="仿宋_GB2312" w:hAnsi="仿宋_GB2312" w:eastAsia="仿宋_GB2312" w:cs="仿宋_GB2312"/>
          <w:color w:val="000000"/>
          <w:kern w:val="0"/>
          <w:sz w:val="32"/>
          <w:szCs w:val="32"/>
          <w:lang w:val="en-US" w:eastAsia="zh-CN"/>
        </w:rPr>
        <w:t>在填报</w:t>
      </w:r>
      <w:r>
        <w:rPr>
          <w:rFonts w:hint="eastAsia" w:ascii="仿宋_GB2312" w:hAnsi="仿宋_GB2312" w:eastAsia="仿宋_GB2312" w:cs="仿宋_GB2312"/>
          <w:color w:val="000000"/>
          <w:kern w:val="0"/>
          <w:sz w:val="32"/>
          <w:szCs w:val="32"/>
        </w:rPr>
        <w:t>计划表</w:t>
      </w:r>
      <w:r>
        <w:rPr>
          <w:rFonts w:hint="eastAsia" w:ascii="仿宋_GB2312" w:hAnsi="仿宋_GB2312" w:eastAsia="仿宋_GB2312" w:cs="仿宋_GB2312"/>
          <w:color w:val="000000"/>
          <w:kern w:val="0"/>
          <w:sz w:val="32"/>
          <w:szCs w:val="32"/>
          <w:lang w:val="en-US" w:eastAsia="zh-CN"/>
        </w:rPr>
        <w:t>同时</w:t>
      </w:r>
      <w:r>
        <w:rPr>
          <w:rFonts w:hint="eastAsia" w:ascii="仿宋_GB2312" w:hAnsi="仿宋_GB2312" w:eastAsia="仿宋_GB2312" w:cs="仿宋_GB2312"/>
          <w:color w:val="000000"/>
          <w:kern w:val="0"/>
          <w:sz w:val="32"/>
          <w:szCs w:val="32"/>
        </w:rPr>
        <w:t>，提供原建设项目合同</w:t>
      </w:r>
      <w:r>
        <w:rPr>
          <w:rFonts w:hint="eastAsia" w:ascii="仿宋_GB2312" w:hAnsi="仿宋_GB2312" w:eastAsia="仿宋_GB2312" w:cs="仿宋_GB2312"/>
          <w:color w:val="000000"/>
          <w:kern w:val="0"/>
          <w:sz w:val="32"/>
          <w:szCs w:val="32"/>
          <w:lang w:val="en-US" w:eastAsia="zh-CN"/>
        </w:rPr>
        <w:t>和验收结论</w:t>
      </w:r>
      <w:r>
        <w:rPr>
          <w:rFonts w:hint="eastAsia" w:ascii="仿宋_GB2312" w:hAnsi="仿宋_GB2312" w:eastAsia="仿宋_GB2312" w:cs="仿宋_GB2312"/>
          <w:color w:val="000000"/>
          <w:kern w:val="0"/>
          <w:sz w:val="32"/>
          <w:szCs w:val="32"/>
        </w:rPr>
        <w:t>。</w:t>
      </w:r>
    </w:p>
    <w:p>
      <w:pPr>
        <w:spacing w:line="50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rPr>
        <w:t>三、</w:t>
      </w:r>
      <w:r>
        <w:rPr>
          <w:rFonts w:hint="eastAsia" w:ascii="黑体" w:hAnsi="宋体" w:eastAsia="黑体" w:cs="黑体"/>
          <w:color w:val="000000"/>
          <w:kern w:val="0"/>
          <w:sz w:val="32"/>
          <w:szCs w:val="32"/>
        </w:rPr>
        <w:t>申报时间</w:t>
      </w:r>
    </w:p>
    <w:p>
      <w:pPr>
        <w:spacing w:line="50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即日起至</w:t>
      </w:r>
      <w:r>
        <w:rPr>
          <w:rFonts w:hint="eastAsia" w:ascii="仿宋_GB2312" w:hAnsi="仿宋_GB2312" w:eastAsia="仿宋_GB2312" w:cs="仿宋_GB2312"/>
          <w:color w:val="FF0000"/>
          <w:kern w:val="0"/>
          <w:sz w:val="32"/>
          <w:szCs w:val="32"/>
          <w:lang w:val="en-US" w:eastAsia="zh-CN"/>
        </w:rPr>
        <w:t>9</w:t>
      </w:r>
      <w:r>
        <w:rPr>
          <w:rFonts w:hint="eastAsia" w:ascii="仿宋_GB2312" w:hAnsi="仿宋_GB2312" w:eastAsia="仿宋_GB2312" w:cs="仿宋_GB2312"/>
          <w:color w:val="FF0000"/>
          <w:kern w:val="0"/>
          <w:sz w:val="32"/>
          <w:szCs w:val="32"/>
        </w:rPr>
        <w:t>月1</w:t>
      </w:r>
      <w:r>
        <w:rPr>
          <w:rFonts w:hint="eastAsia" w:ascii="仿宋_GB2312" w:hAnsi="仿宋_GB2312" w:eastAsia="仿宋_GB2312" w:cs="仿宋_GB2312"/>
          <w:color w:val="FF0000"/>
          <w:kern w:val="0"/>
          <w:sz w:val="32"/>
          <w:szCs w:val="32"/>
          <w:lang w:val="en-US" w:eastAsia="zh-CN"/>
        </w:rPr>
        <w:t>5</w:t>
      </w:r>
      <w:r>
        <w:rPr>
          <w:rFonts w:hint="eastAsia" w:ascii="仿宋_GB2312" w:hAnsi="仿宋_GB2312" w:eastAsia="仿宋_GB2312" w:cs="仿宋_GB2312"/>
          <w:color w:val="FF0000"/>
          <w:kern w:val="0"/>
          <w:sz w:val="32"/>
          <w:szCs w:val="32"/>
        </w:rPr>
        <w:t>日</w:t>
      </w:r>
      <w:r>
        <w:rPr>
          <w:rFonts w:hint="eastAsia" w:ascii="仿宋_GB2312" w:hAnsi="仿宋_GB2312" w:eastAsia="仿宋_GB2312" w:cs="仿宋_GB2312"/>
          <w:color w:val="000000"/>
          <w:kern w:val="0"/>
          <w:sz w:val="32"/>
          <w:szCs w:val="32"/>
        </w:rPr>
        <w:t>下午下班前</w:t>
      </w:r>
      <w:r>
        <w:rPr>
          <w:rFonts w:hint="eastAsia" w:ascii="仿宋_GB2312" w:hAnsi="仿宋_GB2312" w:eastAsia="仿宋_GB2312" w:cs="仿宋_GB2312"/>
          <w:color w:val="000000"/>
          <w:kern w:val="0"/>
          <w:sz w:val="32"/>
          <w:szCs w:val="32"/>
          <w:lang w:eastAsia="zh-CN"/>
        </w:rPr>
        <w:t>。</w:t>
      </w:r>
    </w:p>
    <w:p>
      <w:pPr>
        <w:numPr>
          <w:ilvl w:val="0"/>
          <w:numId w:val="1"/>
        </w:numPr>
        <w:spacing w:line="500"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其他要求</w:t>
      </w:r>
    </w:p>
    <w:p>
      <w:pPr>
        <w:spacing w:line="5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1.各乡镇人民政府、街道办事处和</w:t>
      </w:r>
      <w:r>
        <w:rPr>
          <w:rFonts w:hint="eastAsia" w:ascii="仿宋_GB2312" w:hAnsi="仿宋_GB2312" w:eastAsia="仿宋_GB2312" w:cs="仿宋_GB2312"/>
          <w:color w:val="000000"/>
          <w:kern w:val="0"/>
          <w:sz w:val="32"/>
          <w:szCs w:val="32"/>
          <w:lang w:eastAsia="zh-CN"/>
        </w:rPr>
        <w:t>区直</w:t>
      </w:r>
      <w:r>
        <w:rPr>
          <w:rFonts w:hint="eastAsia" w:ascii="仿宋_GB2312" w:hAnsi="仿宋_GB2312" w:eastAsia="仿宋_GB2312" w:cs="仿宋_GB2312"/>
          <w:color w:val="000000"/>
          <w:kern w:val="0"/>
          <w:sz w:val="32"/>
          <w:szCs w:val="32"/>
        </w:rPr>
        <w:t>部门单位在申报公共视频建设需求时，务必统筹考虑本地本部门以及上级部门对本地本部门的公共视频监控建设需求，做好现状摸排与需求申报工作。</w:t>
      </w: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2.对各乡镇人民政府、街道办事处和</w:t>
      </w:r>
      <w:r>
        <w:rPr>
          <w:rFonts w:hint="eastAsia" w:ascii="仿宋_GB2312" w:hAnsi="仿宋_GB2312" w:eastAsia="仿宋_GB2312" w:cs="仿宋_GB2312"/>
          <w:color w:val="000000"/>
          <w:kern w:val="0"/>
          <w:sz w:val="32"/>
          <w:szCs w:val="32"/>
          <w:lang w:eastAsia="zh-CN"/>
        </w:rPr>
        <w:t>区直</w:t>
      </w:r>
      <w:r>
        <w:rPr>
          <w:rFonts w:hint="eastAsia" w:ascii="仿宋_GB2312" w:hAnsi="仿宋_GB2312" w:eastAsia="仿宋_GB2312" w:cs="仿宋_GB2312"/>
          <w:color w:val="000000"/>
          <w:kern w:val="0"/>
          <w:sz w:val="32"/>
          <w:szCs w:val="32"/>
        </w:rPr>
        <w:t>部门单位申报的建设需求，公安分局</w:t>
      </w:r>
      <w:r>
        <w:rPr>
          <w:rFonts w:hint="eastAsia" w:ascii="仿宋_GB2312" w:hAnsi="仿宋_GB2312" w:eastAsia="仿宋_GB2312" w:cs="仿宋_GB2312"/>
          <w:color w:val="000000"/>
          <w:kern w:val="0"/>
          <w:sz w:val="32"/>
          <w:szCs w:val="32"/>
          <w:lang w:val="en-US" w:eastAsia="zh-CN"/>
        </w:rPr>
        <w:t>将及</w:t>
      </w:r>
      <w:r>
        <w:rPr>
          <w:rFonts w:hint="eastAsia" w:ascii="仿宋_GB2312" w:hAnsi="仿宋_GB2312" w:eastAsia="仿宋_GB2312" w:cs="仿宋_GB2312"/>
          <w:color w:val="000000"/>
          <w:kern w:val="0"/>
          <w:sz w:val="32"/>
          <w:szCs w:val="32"/>
        </w:rPr>
        <w:t>时组织开展评审，统筹全区公共视频监控建设需求，并汇总形成202</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年公共视频监控建设需求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报</w:t>
      </w:r>
      <w:r>
        <w:rPr>
          <w:rFonts w:hint="eastAsia" w:ascii="仿宋_GB2312" w:hAnsi="仿宋_GB2312" w:eastAsia="仿宋_GB2312" w:cs="仿宋_GB2312"/>
          <w:color w:val="000000"/>
          <w:sz w:val="32"/>
          <w:szCs w:val="32"/>
        </w:rPr>
        <w:t>绍兴市公共视频监控建设一体化改革工作联席会议办公室</w:t>
      </w:r>
      <w:r>
        <w:rPr>
          <w:rFonts w:hint="eastAsia" w:ascii="仿宋_GB2312" w:hAnsi="仿宋_GB2312" w:eastAsia="仿宋_GB2312" w:cs="仿宋_GB2312"/>
          <w:color w:val="000000"/>
          <w:kern w:val="0"/>
          <w:sz w:val="32"/>
          <w:szCs w:val="32"/>
        </w:rPr>
        <w:t>。相关项目计划确定后，由</w:t>
      </w:r>
      <w:r>
        <w:rPr>
          <w:rFonts w:hint="eastAsia" w:ascii="仿宋_GB2312" w:hAnsi="仿宋_GB2312" w:eastAsia="仿宋_GB2312" w:cs="仿宋_GB2312"/>
          <w:color w:val="000000"/>
          <w:kern w:val="0"/>
          <w:sz w:val="32"/>
          <w:szCs w:val="32"/>
          <w:lang w:val="en-US" w:eastAsia="zh-CN"/>
        </w:rPr>
        <w:t>各需求单位</w:t>
      </w:r>
      <w:r>
        <w:rPr>
          <w:rFonts w:hint="eastAsia" w:ascii="仿宋_GB2312" w:hAnsi="仿宋_GB2312" w:eastAsia="仿宋_GB2312" w:cs="仿宋_GB2312"/>
          <w:color w:val="000000"/>
          <w:sz w:val="32"/>
          <w:szCs w:val="32"/>
        </w:rPr>
        <w:t>组织起草项目建设方案，并报区一体化改革工作联席会议审议，根据审议意见，报大数据发展管理中心预审。</w:t>
      </w:r>
    </w:p>
    <w:p>
      <w:pPr>
        <w:spacing w:line="5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3.因任务重、时间紧，相关申报材料请务必于</w:t>
      </w:r>
      <w:r>
        <w:rPr>
          <w:rFonts w:hint="eastAsia" w:ascii="仿宋_GB2312" w:hAnsi="仿宋_GB2312" w:eastAsia="仿宋_GB2312" w:cs="仿宋_GB2312"/>
          <w:color w:val="000000"/>
          <w:sz w:val="32"/>
          <w:szCs w:val="32"/>
          <w:lang w:val="en-US" w:eastAsia="zh-CN"/>
        </w:rPr>
        <w:t>规定时间内</w:t>
      </w:r>
      <w:r>
        <w:rPr>
          <w:rFonts w:hint="eastAsia" w:ascii="仿宋_GB2312" w:hAnsi="仿宋_GB2312" w:eastAsia="仿宋_GB2312" w:cs="仿宋_GB2312"/>
          <w:color w:val="000000"/>
          <w:sz w:val="32"/>
          <w:szCs w:val="32"/>
        </w:rPr>
        <w:t>以浙政钉报公安分局</w:t>
      </w:r>
      <w:r>
        <w:rPr>
          <w:rFonts w:hint="eastAsia" w:ascii="仿宋_GB2312" w:hAnsi="仿宋_GB2312" w:eastAsia="仿宋_GB2312" w:cs="仿宋_GB2312"/>
          <w:color w:val="000000"/>
          <w:sz w:val="32"/>
          <w:szCs w:val="32"/>
          <w:lang w:val="en-US" w:eastAsia="zh-CN"/>
        </w:rPr>
        <w:t>李建军(电话：13806762185）</w:t>
      </w:r>
    </w:p>
    <w:p>
      <w:pPr>
        <w:spacing w:line="500" w:lineRule="exact"/>
        <w:ind w:firstLine="630"/>
        <w:rPr>
          <w:rFonts w:hint="eastAsia" w:ascii="仿宋_GB2312" w:hAnsi="仿宋_GB2312" w:eastAsia="仿宋_GB2312" w:cs="仿宋_GB2312"/>
          <w:color w:val="000000"/>
          <w:sz w:val="32"/>
          <w:szCs w:val="32"/>
        </w:rPr>
      </w:pPr>
    </w:p>
    <w:p>
      <w:pPr>
        <w:spacing w:line="50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年公共视频监控建设需求申报计划表</w:t>
      </w:r>
    </w:p>
    <w:p>
      <w:pPr>
        <w:spacing w:line="500" w:lineRule="exact"/>
        <w:ind w:firstLine="1424" w:firstLineChars="4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500" w:lineRule="exact"/>
        <w:ind w:firstLine="3337" w:firstLineChars="1043"/>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绍兴市公安局上虞区分局</w:t>
      </w:r>
    </w:p>
    <w:p>
      <w:pPr>
        <w:jc w:val="right"/>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D1AA0"/>
    <w:multiLevelType w:val="singleLevel"/>
    <w:tmpl w:val="614D1AA0"/>
    <w:lvl w:ilvl="0" w:tentative="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9C"/>
    <w:rsid w:val="00012529"/>
    <w:rsid w:val="00086567"/>
    <w:rsid w:val="000B7D68"/>
    <w:rsid w:val="0015424E"/>
    <w:rsid w:val="002227CA"/>
    <w:rsid w:val="00554AC6"/>
    <w:rsid w:val="00566159"/>
    <w:rsid w:val="00774D37"/>
    <w:rsid w:val="00837364"/>
    <w:rsid w:val="00BC5026"/>
    <w:rsid w:val="00BF429C"/>
    <w:rsid w:val="00C52EA5"/>
    <w:rsid w:val="00C96EB7"/>
    <w:rsid w:val="00DD79D8"/>
    <w:rsid w:val="00E4151A"/>
    <w:rsid w:val="00F00B42"/>
    <w:rsid w:val="00F713C1"/>
    <w:rsid w:val="06847B9A"/>
    <w:rsid w:val="069A1F9C"/>
    <w:rsid w:val="0B6B5852"/>
    <w:rsid w:val="1024111D"/>
    <w:rsid w:val="1AC127B9"/>
    <w:rsid w:val="1BB235A2"/>
    <w:rsid w:val="262F5541"/>
    <w:rsid w:val="263D4CCB"/>
    <w:rsid w:val="34813462"/>
    <w:rsid w:val="3F676BA1"/>
    <w:rsid w:val="3FF05D5F"/>
    <w:rsid w:val="43C80CD6"/>
    <w:rsid w:val="4A685F23"/>
    <w:rsid w:val="4A9C5016"/>
    <w:rsid w:val="4C400466"/>
    <w:rsid w:val="53C220A3"/>
    <w:rsid w:val="541D1F42"/>
    <w:rsid w:val="57BB6BFD"/>
    <w:rsid w:val="5CC2089F"/>
    <w:rsid w:val="64171656"/>
    <w:rsid w:val="684B2280"/>
    <w:rsid w:val="6E975427"/>
    <w:rsid w:val="7803419A"/>
    <w:rsid w:val="7844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0"/>
    <w:rPr>
      <w:rFonts w:ascii="仿宋_GB2312" w:eastAsia="仿宋_GB2312"/>
      <w:sz w:val="32"/>
    </w:rPr>
  </w:style>
  <w:style w:type="character" w:customStyle="1" w:styleId="5">
    <w:name w:val="日期 Char"/>
    <w:basedOn w:val="4"/>
    <w:uiPriority w:val="0"/>
    <w:rPr>
      <w:kern w:val="2"/>
      <w:sz w:val="21"/>
      <w:szCs w:val="21"/>
    </w:rPr>
  </w:style>
  <w:style w:type="character" w:customStyle="1" w:styleId="6">
    <w:name w:val="xxckbt1"/>
    <w:qFormat/>
    <w:uiPriority w:val="0"/>
    <w:rPr>
      <w:rFonts w:hint="eastAsia" w:ascii="宋体" w:hAnsi="宋体" w:eastAsia="宋体" w:cs="宋体"/>
      <w:sz w:val="44"/>
      <w:szCs w:val="44"/>
    </w:rPr>
  </w:style>
  <w:style w:type="character" w:customStyle="1" w:styleId="7">
    <w:name w:val="日期 Char1"/>
    <w:link w:val="2"/>
    <w:locked/>
    <w:uiPriority w:val="0"/>
    <w:rPr>
      <w:rFonts w:ascii="仿宋_GB2312" w:eastAsia="仿宋_GB2312"/>
      <w:kern w:val="2"/>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241</Words>
  <Characters>1375</Characters>
  <Lines>11</Lines>
  <Paragraphs>3</Paragraphs>
  <TotalTime>3</TotalTime>
  <ScaleCrop>false</ScaleCrop>
  <LinksUpToDate>false</LinksUpToDate>
  <CharactersWithSpaces>1613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2022-08-10T04:46:00Z</dcterms:created>
  <dc:creator>admin</dc:creator>
  <cp:lastModifiedBy>蒋樾樾</cp:lastModifiedBy>
  <dcterms:modified xsi:type="dcterms:W3CDTF">2025-08-28T09:04:05Z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9B4B45DF3A3F4C82A3AD7EF3872DD9E8</vt:lpwstr>
  </property>
</Properties>
</file>