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供销系统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防汛防台应急物资储备情况汇总表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eastAsia="zh-CN"/>
        </w:rPr>
        <w:t>填报单位：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  <w:lang w:val="en-US" w:eastAsia="zh-CN"/>
        </w:rPr>
        <w:t xml:space="preserve">                                      </w:t>
      </w:r>
      <w:r>
        <w:rPr>
          <w:rFonts w:hint="eastAsia" w:ascii="??_GB2312" w:hAnsi="Times New Roman" w:eastAsia="宋体" w:cs="Times New Roman"/>
          <w:bCs/>
          <w:snapToGrid w:val="0"/>
          <w:color w:val="000000"/>
          <w:kern w:val="0"/>
        </w:rPr>
        <w:t xml:space="preserve"> 填表人：</w:t>
      </w:r>
      <w:r>
        <w:rPr>
          <w:rFonts w:hint="eastAsia" w:ascii="??_GB2312"/>
          <w:bCs/>
          <w:snapToGrid w:val="0"/>
          <w:color w:val="000000"/>
          <w:kern w:val="0"/>
          <w:lang w:val="en-US" w:eastAsia="zh-CN"/>
        </w:rPr>
        <w:t xml:space="preserve">                                   </w:t>
      </w:r>
      <w:r>
        <w:rPr>
          <w:rFonts w:ascii="??_GB2312"/>
          <w:bCs/>
          <w:snapToGrid w:val="0"/>
          <w:color w:val="000000"/>
          <w:kern w:val="0"/>
        </w:rPr>
        <w:t xml:space="preserve"> </w:t>
      </w:r>
      <w:r>
        <w:rPr>
          <w:rFonts w:hint="eastAsia" w:ascii="??_GB2312"/>
          <w:bCs/>
          <w:snapToGrid w:val="0"/>
          <w:color w:val="000000"/>
          <w:kern w:val="0"/>
        </w:rPr>
        <w:t>联系电话：</w:t>
      </w:r>
      <w:r>
        <w:rPr>
          <w:rFonts w:ascii="Times New Roman" w:hAnsi="Times New Roman" w:eastAsia="方正小标宋简体"/>
          <w:snapToGrid w:val="0"/>
          <w:kern w:val="0"/>
          <w:szCs w:val="21"/>
        </w:rPr>
        <w:t xml:space="preserve"> </w:t>
      </w:r>
    </w:p>
    <w:tbl>
      <w:tblPr>
        <w:tblStyle w:val="8"/>
        <w:tblW w:w="507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18"/>
        <w:gridCol w:w="1033"/>
        <w:gridCol w:w="1111"/>
        <w:gridCol w:w="1277"/>
        <w:gridCol w:w="883"/>
        <w:gridCol w:w="1159"/>
        <w:gridCol w:w="930"/>
        <w:gridCol w:w="1351"/>
        <w:gridCol w:w="1232"/>
        <w:gridCol w:w="1051"/>
        <w:gridCol w:w="1079"/>
        <w:gridCol w:w="1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napToGrid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vertAlign w:val="baseline"/>
                <w:lang w:eastAsia="zh-CN"/>
              </w:rPr>
              <w:t>地区（部门）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vertAlign w:val="baseline"/>
                <w:lang w:eastAsia="zh-CN"/>
              </w:rPr>
              <w:t>排水泵（台）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vertAlign w:val="baseline"/>
                <w:lang w:eastAsia="zh-CN"/>
              </w:rPr>
              <w:t>发电机（台）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头盔（顶）</w:t>
            </w: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手电筒/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应急照明灯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（只）</w:t>
            </w: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救生衣（件）</w:t>
            </w:r>
          </w:p>
        </w:tc>
        <w:tc>
          <w:tcPr>
            <w:tcW w:w="4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防雨护具（套）</w:t>
            </w:r>
          </w:p>
        </w:tc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报警器/铜锣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沙袋/麻袋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（只）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铁锹/稿头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（把）</w:t>
            </w:r>
          </w:p>
        </w:tc>
        <w:tc>
          <w:tcPr>
            <w:tcW w:w="3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他</w:t>
            </w: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保管人</w:t>
            </w: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  <w:lang w:eastAsia="zh-CN"/>
              </w:rPr>
            </w:pPr>
          </w:p>
        </w:tc>
        <w:tc>
          <w:tcPr>
            <w:tcW w:w="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  <w:lang w:eastAsia="zh-CN"/>
              </w:rPr>
            </w:pPr>
          </w:p>
        </w:tc>
        <w:tc>
          <w:tcPr>
            <w:tcW w:w="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  <w:lang w:val="en-US" w:eastAsia="zh-CN"/>
              </w:rPr>
            </w:pPr>
          </w:p>
        </w:tc>
        <w:tc>
          <w:tcPr>
            <w:tcW w:w="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  <w:lang w:val="en-US" w:eastAsia="zh-CN"/>
              </w:rPr>
            </w:pPr>
          </w:p>
        </w:tc>
        <w:tc>
          <w:tcPr>
            <w:tcW w:w="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  <w:lang w:val="en-US" w:eastAsia="zh-CN"/>
              </w:rPr>
            </w:pPr>
          </w:p>
        </w:tc>
        <w:tc>
          <w:tcPr>
            <w:tcW w:w="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vertAlign w:val="baseline"/>
              </w:rPr>
            </w:pPr>
          </w:p>
        </w:tc>
      </w:tr>
    </w:tbl>
    <w:p>
      <w:pPr>
        <w:spacing w:line="240" w:lineRule="exact"/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</w:pPr>
    </w:p>
    <w:p>
      <w:pPr>
        <w:spacing w:line="240" w:lineRule="exact"/>
        <w:rPr>
          <w:rFonts w:hint="default" w:ascii="Times New Roman" w:hAnsi="Times New Roman" w:eastAsia="宋体" w:cs="Times New Roman"/>
          <w:snapToGrid w:val="0"/>
          <w:color w:val="000000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填表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eastAsia="zh-CN"/>
        </w:rPr>
        <w:t>说明：此表于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月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日前分别报送</w:t>
      </w: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>至区社防汛办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lang w:val="en-US" w:eastAsia="zh-CN"/>
        </w:rPr>
        <w:t>。</w:t>
      </w:r>
    </w:p>
    <w:p>
      <w:pPr>
        <w:spacing w:line="240" w:lineRule="exact"/>
        <w:ind w:firstLine="1050" w:firstLineChars="500"/>
        <w:rPr>
          <w:rFonts w:hint="default" w:ascii="Times New Roman" w:hAnsi="Times New Roman" w:eastAsia="宋体" w:cs="Times New Roman"/>
          <w:snapToGrid w:val="0"/>
          <w:color w:val="000000"/>
          <w:kern w:val="0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lang w:val="en-US" w:eastAsia="zh-CN"/>
        </w:rPr>
        <w:t xml:space="preserve">联系人：张晨锴  QQ：17277130  手机号15757165494 </w:t>
      </w:r>
    </w:p>
    <w:p>
      <w:pPr>
        <w:rPr>
          <w:rFonts w:ascii="Times New Roman" w:hAnsi="Times New Roman"/>
          <w:snapToGrid w:val="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41C45"/>
    <w:rsid w:val="0E8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widowControl w:val="0"/>
      <w:spacing w:after="0" w:line="500" w:lineRule="exact"/>
      <w:ind w:firstLine="420"/>
      <w:jc w:val="center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2025-04-18T08:19:00Z</dcterms:created>
  <dc:creator>Administrator</dc:creator>
  <cp:lastModifiedBy>Administrator</cp:lastModifiedBy>
  <dcterms:modified xsi:type="dcterms:W3CDTF">2025-04-18T08:19:48Z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5B8FDE9E97D44332ABC959951C9FDFC1</vt:lpwstr>
  </property>
</Properties>
</file>