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供销系统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防汛防台应急物资储备情况汇总表</w:t>
      </w:r>
    </w:p>
    <w:p>
      <w:pPr>
        <w:jc w:val="both"/>
        <w:rPr>
          <w:rFonts w:hint="default" w:eastAsia="方正小标宋简体"/>
          <w:lang w:val="en-US" w:eastAsia="zh-CN"/>
        </w:rPr>
      </w:pPr>
      <w:r>
        <w:rPr>
          <w:rFonts w:hint="eastAsia" w:ascii="??_GB2312" w:hAnsi="Times New Roman" w:eastAsia="宋体" w:cs="Times New Roman"/>
          <w:bCs/>
          <w:snapToGrid w:val="0"/>
          <w:color w:val="000000"/>
          <w:kern w:val="0"/>
          <w:lang w:eastAsia="zh-CN"/>
        </w:rPr>
        <w:t>填报单位：</w:t>
      </w:r>
      <w:r>
        <w:rPr>
          <w:rFonts w:hint="eastAsia" w:ascii="??_GB2312" w:hAnsi="Times New Roman" w:cs="Times New Roman"/>
          <w:bCs/>
          <w:snapToGrid w:val="0"/>
          <w:color w:val="000000"/>
          <w:kern w:val="0"/>
          <w:lang w:val="en-US" w:eastAsia="zh-CN"/>
        </w:rPr>
        <w:t xml:space="preserve">  </w:t>
      </w:r>
      <w:r>
        <w:rPr>
          <w:rFonts w:hint="eastAsia" w:ascii="??_GB2312" w:hAnsi="Times New Roman" w:eastAsia="宋体" w:cs="Times New Roman"/>
          <w:bCs/>
          <w:snapToGrid w:val="0"/>
          <w:color w:val="000000"/>
          <w:kern w:val="0"/>
          <w:lang w:val="en-US" w:eastAsia="zh-CN"/>
        </w:rPr>
        <w:t xml:space="preserve">                    </w:t>
      </w:r>
      <w:r>
        <w:rPr>
          <w:rFonts w:hint="eastAsia" w:ascii="??_GB2312" w:hAnsi="Times New Roman" w:eastAsia="宋体" w:cs="Times New Roman"/>
          <w:bCs/>
          <w:snapToGrid w:val="0"/>
          <w:color w:val="000000"/>
          <w:kern w:val="0"/>
        </w:rPr>
        <w:t xml:space="preserve"> </w:t>
      </w:r>
      <w:r>
        <w:rPr>
          <w:rFonts w:hint="eastAsia" w:ascii="??_GB2312" w:hAnsi="Times New Roman" w:cs="Times New Roman"/>
          <w:bCs/>
          <w:snapToGrid w:val="0"/>
          <w:color w:val="000000"/>
          <w:kern w:val="0"/>
          <w:lang w:val="en-US" w:eastAsia="zh-CN"/>
        </w:rPr>
        <w:t xml:space="preserve">    </w:t>
      </w:r>
      <w:r>
        <w:rPr>
          <w:rFonts w:hint="eastAsia" w:ascii="??_GB2312" w:hAnsi="Times New Roman" w:eastAsia="宋体" w:cs="Times New Roman"/>
          <w:bCs/>
          <w:snapToGrid w:val="0"/>
          <w:color w:val="000000"/>
          <w:kern w:val="0"/>
        </w:rPr>
        <w:t>填表人：</w:t>
      </w:r>
      <w:r>
        <w:rPr>
          <w:rFonts w:hint="eastAsia" w:ascii="??_GB2312" w:hAnsi="Times New Roman" w:cs="Times New Roman"/>
          <w:bCs/>
          <w:snapToGrid w:val="0"/>
          <w:color w:val="000000"/>
          <w:kern w:val="0"/>
          <w:lang w:val="en-US" w:eastAsia="zh-CN"/>
        </w:rPr>
        <w:t xml:space="preserve"> </w:t>
      </w:r>
      <w:r>
        <w:rPr>
          <w:rFonts w:hint="eastAsia" w:ascii="??_GB2312"/>
          <w:bCs/>
          <w:snapToGrid w:val="0"/>
          <w:color w:val="000000"/>
          <w:kern w:val="0"/>
          <w:lang w:val="en-US" w:eastAsia="zh-CN"/>
        </w:rPr>
        <w:t xml:space="preserve">                            </w:t>
      </w:r>
      <w:r>
        <w:rPr>
          <w:rFonts w:ascii="??_GB2312"/>
          <w:bCs/>
          <w:snapToGrid w:val="0"/>
          <w:color w:val="000000"/>
          <w:kern w:val="0"/>
        </w:rPr>
        <w:t xml:space="preserve"> </w:t>
      </w:r>
      <w:r>
        <w:rPr>
          <w:rFonts w:hint="eastAsia" w:ascii="??_GB2312"/>
          <w:bCs/>
          <w:snapToGrid w:val="0"/>
          <w:color w:val="000000"/>
          <w:kern w:val="0"/>
        </w:rPr>
        <w:t>联系电话：</w:t>
      </w:r>
      <w:r>
        <w:rPr>
          <w:rFonts w:ascii="Times New Roman" w:hAnsi="Times New Roman" w:eastAsia="方正小标宋简体"/>
          <w:snapToGrid w:val="0"/>
          <w:kern w:val="0"/>
          <w:szCs w:val="21"/>
        </w:rPr>
        <w:t xml:space="preserve"> </w:t>
      </w:r>
    </w:p>
    <w:tbl>
      <w:tblPr>
        <w:tblStyle w:val="5"/>
        <w:tblW w:w="5074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919"/>
        <w:gridCol w:w="1033"/>
        <w:gridCol w:w="1111"/>
        <w:gridCol w:w="1278"/>
        <w:gridCol w:w="884"/>
        <w:gridCol w:w="1159"/>
        <w:gridCol w:w="930"/>
        <w:gridCol w:w="1350"/>
        <w:gridCol w:w="1233"/>
        <w:gridCol w:w="1051"/>
        <w:gridCol w:w="1079"/>
        <w:gridCol w:w="10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napToGrid w:val="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napToGrid w:val="0"/>
                <w:sz w:val="21"/>
                <w:szCs w:val="21"/>
                <w:vertAlign w:val="baseline"/>
                <w:lang w:eastAsia="zh-CN"/>
              </w:rPr>
              <w:t>地区（部门）</w:t>
            </w:r>
          </w:p>
        </w:tc>
        <w:tc>
          <w:tcPr>
            <w:tcW w:w="31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snapToGrid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napToGrid w:val="0"/>
                <w:sz w:val="21"/>
                <w:szCs w:val="21"/>
                <w:vertAlign w:val="baseline"/>
                <w:lang w:eastAsia="zh-CN"/>
              </w:rPr>
              <w:t>排水泵（台）</w:t>
            </w:r>
          </w:p>
        </w:tc>
        <w:tc>
          <w:tcPr>
            <w:tcW w:w="35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snapToGrid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napToGrid w:val="0"/>
                <w:sz w:val="21"/>
                <w:szCs w:val="21"/>
                <w:vertAlign w:val="baseline"/>
                <w:lang w:eastAsia="zh-CN"/>
              </w:rPr>
              <w:t>发电机（台）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snapToGrid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头盔（顶）</w:t>
            </w:r>
          </w:p>
        </w:tc>
        <w:tc>
          <w:tcPr>
            <w:tcW w:w="44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手电筒/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应急照明灯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（只）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snapToGrid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救生衣（件）</w:t>
            </w:r>
          </w:p>
        </w:tc>
        <w:tc>
          <w:tcPr>
            <w:tcW w:w="40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snapToGrid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防雨护具（套）</w:t>
            </w:r>
          </w:p>
        </w:tc>
        <w:tc>
          <w:tcPr>
            <w:tcW w:w="3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报警器/铜锣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（个）</w:t>
            </w:r>
          </w:p>
        </w:tc>
        <w:tc>
          <w:tcPr>
            <w:tcW w:w="46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沙袋/麻袋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（只）</w:t>
            </w:r>
          </w:p>
        </w:tc>
        <w:tc>
          <w:tcPr>
            <w:tcW w:w="42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铁锹/稿头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（把）</w:t>
            </w:r>
          </w:p>
        </w:tc>
        <w:tc>
          <w:tcPr>
            <w:tcW w:w="36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 他</w:t>
            </w:r>
          </w:p>
        </w:tc>
        <w:tc>
          <w:tcPr>
            <w:tcW w:w="37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保管人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4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  <w:lang w:eastAsia="zh-CN"/>
              </w:rPr>
            </w:pPr>
          </w:p>
        </w:tc>
        <w:tc>
          <w:tcPr>
            <w:tcW w:w="319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  <w:lang w:val="en-US" w:eastAsia="zh-CN"/>
              </w:rPr>
            </w:pPr>
          </w:p>
        </w:tc>
        <w:tc>
          <w:tcPr>
            <w:tcW w:w="359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  <w:lang w:val="en-US" w:eastAsia="zh-CN"/>
              </w:rPr>
            </w:pPr>
          </w:p>
        </w:tc>
        <w:tc>
          <w:tcPr>
            <w:tcW w:w="38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napToGrid w:val="0"/>
                <w:vertAlign w:val="baseline"/>
                <w:lang w:val="en-US" w:eastAsia="zh-CN"/>
              </w:rPr>
            </w:pPr>
          </w:p>
        </w:tc>
        <w:tc>
          <w:tcPr>
            <w:tcW w:w="444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  <w:lang w:val="en-US" w:eastAsia="zh-CN"/>
              </w:rPr>
            </w:pPr>
          </w:p>
        </w:tc>
        <w:tc>
          <w:tcPr>
            <w:tcW w:w="307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napToGrid w:val="0"/>
                <w:vertAlign w:val="baseline"/>
                <w:lang w:val="en-US" w:eastAsia="zh-CN"/>
              </w:rPr>
            </w:pPr>
          </w:p>
        </w:tc>
        <w:tc>
          <w:tcPr>
            <w:tcW w:w="40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  <w:lang w:val="en-US" w:eastAsia="zh-CN"/>
              </w:rPr>
            </w:pPr>
          </w:p>
        </w:tc>
        <w:tc>
          <w:tcPr>
            <w:tcW w:w="323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  <w:lang w:val="en-US" w:eastAsia="zh-CN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napToGrid w:val="0"/>
                <w:vertAlign w:val="baseline"/>
                <w:lang w:val="en-US" w:eastAsia="zh-CN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napToGrid w:val="0"/>
                <w:vertAlign w:val="baseline"/>
                <w:lang w:val="en-US" w:eastAsia="zh-CN"/>
              </w:rPr>
            </w:pPr>
          </w:p>
        </w:tc>
        <w:tc>
          <w:tcPr>
            <w:tcW w:w="365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  <w:lang w:val="en-US" w:eastAsia="zh-CN"/>
              </w:rPr>
            </w:pPr>
          </w:p>
        </w:tc>
        <w:tc>
          <w:tcPr>
            <w:tcW w:w="375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  <w:lang w:val="en-US" w:eastAsia="zh-CN"/>
              </w:rPr>
            </w:pPr>
          </w:p>
        </w:tc>
        <w:tc>
          <w:tcPr>
            <w:tcW w:w="375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napToGrid w:val="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4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  <w:lang w:eastAsia="zh-CN"/>
              </w:rPr>
            </w:pPr>
          </w:p>
        </w:tc>
        <w:tc>
          <w:tcPr>
            <w:tcW w:w="319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  <w:tc>
          <w:tcPr>
            <w:tcW w:w="359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  <w:tc>
          <w:tcPr>
            <w:tcW w:w="38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  <w:tc>
          <w:tcPr>
            <w:tcW w:w="444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  <w:tc>
          <w:tcPr>
            <w:tcW w:w="307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  <w:tc>
          <w:tcPr>
            <w:tcW w:w="40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  <w:tc>
          <w:tcPr>
            <w:tcW w:w="323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  <w:tc>
          <w:tcPr>
            <w:tcW w:w="365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  <w:tc>
          <w:tcPr>
            <w:tcW w:w="375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  <w:tc>
          <w:tcPr>
            <w:tcW w:w="375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  <w:lang w:val="en-US" w:eastAsia="zh-CN"/>
              </w:rPr>
            </w:pPr>
          </w:p>
        </w:tc>
        <w:tc>
          <w:tcPr>
            <w:tcW w:w="319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  <w:tc>
          <w:tcPr>
            <w:tcW w:w="359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  <w:tc>
          <w:tcPr>
            <w:tcW w:w="38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  <w:tc>
          <w:tcPr>
            <w:tcW w:w="444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  <w:tc>
          <w:tcPr>
            <w:tcW w:w="307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  <w:tc>
          <w:tcPr>
            <w:tcW w:w="40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  <w:tc>
          <w:tcPr>
            <w:tcW w:w="323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  <w:tc>
          <w:tcPr>
            <w:tcW w:w="365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  <w:tc>
          <w:tcPr>
            <w:tcW w:w="375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  <w:tc>
          <w:tcPr>
            <w:tcW w:w="375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  <w:lang w:val="en-US" w:eastAsia="zh-CN"/>
              </w:rPr>
            </w:pPr>
          </w:p>
        </w:tc>
        <w:tc>
          <w:tcPr>
            <w:tcW w:w="319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  <w:tc>
          <w:tcPr>
            <w:tcW w:w="359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  <w:tc>
          <w:tcPr>
            <w:tcW w:w="38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  <w:tc>
          <w:tcPr>
            <w:tcW w:w="444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  <w:tc>
          <w:tcPr>
            <w:tcW w:w="307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  <w:tc>
          <w:tcPr>
            <w:tcW w:w="40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  <w:tc>
          <w:tcPr>
            <w:tcW w:w="323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  <w:tc>
          <w:tcPr>
            <w:tcW w:w="365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  <w:tc>
          <w:tcPr>
            <w:tcW w:w="375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  <w:tc>
          <w:tcPr>
            <w:tcW w:w="375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  <w:lang w:val="en-US" w:eastAsia="zh-CN"/>
              </w:rPr>
            </w:pPr>
          </w:p>
        </w:tc>
        <w:tc>
          <w:tcPr>
            <w:tcW w:w="319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  <w:tc>
          <w:tcPr>
            <w:tcW w:w="359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  <w:tc>
          <w:tcPr>
            <w:tcW w:w="38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  <w:tc>
          <w:tcPr>
            <w:tcW w:w="444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  <w:tc>
          <w:tcPr>
            <w:tcW w:w="307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  <w:tc>
          <w:tcPr>
            <w:tcW w:w="40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  <w:tc>
          <w:tcPr>
            <w:tcW w:w="323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  <w:tc>
          <w:tcPr>
            <w:tcW w:w="365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  <w:tc>
          <w:tcPr>
            <w:tcW w:w="375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  <w:tc>
          <w:tcPr>
            <w:tcW w:w="375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</w:tr>
    </w:tbl>
    <w:p>
      <w:pPr>
        <w:spacing w:line="240" w:lineRule="exact"/>
        <w:rPr>
          <w:rFonts w:hint="eastAsia" w:ascii="Times New Roman" w:hAnsi="Times New Roman" w:eastAsia="宋体" w:cs="Times New Roman"/>
          <w:snapToGrid w:val="0"/>
          <w:color w:val="000000"/>
          <w:kern w:val="0"/>
          <w:lang w:val="en-US" w:eastAsia="zh-CN"/>
        </w:rPr>
      </w:pPr>
    </w:p>
    <w:p>
      <w:pPr>
        <w:spacing w:line="240" w:lineRule="exact"/>
        <w:rPr>
          <w:rFonts w:hint="default" w:ascii="Times New Roman" w:hAnsi="Times New Roman" w:eastAsia="宋体" w:cs="Times New Roman"/>
          <w:snapToGrid w:val="0"/>
          <w:color w:val="000000"/>
          <w:kern w:val="0"/>
          <w:lang w:val="en-US" w:eastAsia="zh-CN"/>
        </w:rPr>
      </w:pPr>
      <w:r>
        <w:rPr>
          <w:rFonts w:hint="eastAsia" w:ascii="Times New Roman" w:hAnsi="Times New Roman" w:eastAsia="宋体" w:cs="Times New Roman"/>
          <w:snapToGrid w:val="0"/>
          <w:color w:val="000000"/>
          <w:kern w:val="0"/>
          <w:lang w:val="en-US" w:eastAsia="zh-CN"/>
        </w:rPr>
        <w:t>填表</w:t>
      </w:r>
      <w:r>
        <w:rPr>
          <w:rFonts w:hint="eastAsia" w:ascii="Times New Roman" w:hAnsi="Times New Roman" w:eastAsia="宋体" w:cs="Times New Roman"/>
          <w:snapToGrid w:val="0"/>
          <w:color w:val="000000"/>
          <w:kern w:val="0"/>
          <w:lang w:eastAsia="zh-CN"/>
        </w:rPr>
        <w:t>说明：此表于</w:t>
      </w:r>
      <w:r>
        <w:rPr>
          <w:rFonts w:hint="eastAsia" w:ascii="Times New Roman" w:hAnsi="Times New Roman" w:cs="Times New Roman"/>
          <w:snapToGrid w:val="0"/>
          <w:color w:val="000000"/>
          <w:kern w:val="0"/>
          <w:lang w:val="en-US" w:eastAsia="zh-CN"/>
        </w:rPr>
        <w:t>5</w:t>
      </w:r>
      <w:r>
        <w:rPr>
          <w:rFonts w:hint="eastAsia" w:ascii="Times New Roman" w:hAnsi="Times New Roman" w:eastAsia="宋体" w:cs="Times New Roman"/>
          <w:snapToGrid w:val="0"/>
          <w:color w:val="000000"/>
          <w:kern w:val="0"/>
          <w:lang w:val="en-US" w:eastAsia="zh-CN"/>
        </w:rPr>
        <w:t>月</w:t>
      </w:r>
      <w:r>
        <w:rPr>
          <w:rFonts w:hint="eastAsia" w:ascii="Times New Roman" w:hAnsi="Times New Roman" w:cs="Times New Roman"/>
          <w:snapToGrid w:val="0"/>
          <w:color w:val="000000"/>
          <w:kern w:val="0"/>
          <w:lang w:val="en-US" w:eastAsia="zh-CN"/>
        </w:rPr>
        <w:t>10</w:t>
      </w:r>
      <w:r>
        <w:rPr>
          <w:rFonts w:hint="eastAsia" w:ascii="Times New Roman" w:hAnsi="Times New Roman" w:eastAsia="宋体" w:cs="Times New Roman"/>
          <w:snapToGrid w:val="0"/>
          <w:color w:val="000000"/>
          <w:kern w:val="0"/>
          <w:lang w:val="en-US" w:eastAsia="zh-CN"/>
        </w:rPr>
        <w:t>日前报送</w:t>
      </w:r>
      <w:r>
        <w:rPr>
          <w:rFonts w:hint="eastAsia" w:ascii="Times New Roman" w:hAnsi="Times New Roman" w:cs="Times New Roman"/>
          <w:snapToGrid w:val="0"/>
          <w:color w:val="000000"/>
          <w:kern w:val="0"/>
          <w:lang w:val="en-US" w:eastAsia="zh-CN"/>
        </w:rPr>
        <w:t>至区社防汛办</w:t>
      </w:r>
      <w:r>
        <w:rPr>
          <w:rFonts w:hint="eastAsia" w:ascii="Times New Roman" w:hAnsi="Times New Roman" w:eastAsia="宋体" w:cs="Times New Roman"/>
          <w:snapToGrid w:val="0"/>
          <w:color w:val="000000"/>
          <w:kern w:val="0"/>
          <w:lang w:val="en-US" w:eastAsia="zh-CN"/>
        </w:rPr>
        <w:t>。</w:t>
      </w:r>
    </w:p>
    <w:p>
      <w:pPr>
        <w:spacing w:line="240" w:lineRule="exact"/>
        <w:ind w:firstLine="1050" w:firstLineChars="500"/>
        <w:rPr>
          <w:rFonts w:hint="default" w:ascii="Times New Roman" w:hAnsi="Times New Roman" w:eastAsia="宋体" w:cs="Times New Roman"/>
          <w:snapToGrid w:val="0"/>
          <w:color w:val="000000"/>
          <w:kern w:val="0"/>
          <w:lang w:val="en-US" w:eastAsia="zh-CN"/>
        </w:rPr>
      </w:pPr>
      <w:r>
        <w:rPr>
          <w:rFonts w:hint="eastAsia" w:ascii="Times New Roman" w:hAnsi="Times New Roman" w:cs="Times New Roman"/>
          <w:snapToGrid w:val="0"/>
          <w:color w:val="000000"/>
          <w:kern w:val="0"/>
          <w:lang w:val="en-US" w:eastAsia="zh-CN"/>
        </w:rPr>
        <w:t>联系人：吴凯  QQ：281781814</w:t>
      </w:r>
    </w:p>
    <w:p>
      <w:pPr>
        <w:rPr>
          <w:rFonts w:ascii="Times New Roman" w:hAnsi="Times New Roman"/>
          <w:snapToGrid w:val="0"/>
        </w:rPr>
      </w:pPr>
    </w:p>
    <w:p>
      <w:pPr>
        <w:pStyle w:val="2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4Njg2ZTEwMGNhOTM5ZTI0Yzc0YmUzNWFiYjg0NmYifQ=="/>
  </w:docVars>
  <w:rsids>
    <w:rsidRoot w:val="0BD02095"/>
    <w:rsid w:val="0BD02095"/>
    <w:rsid w:val="28345378"/>
    <w:rsid w:val="3A9310AD"/>
    <w:rsid w:val="49092270"/>
    <w:rsid w:val="4F936CC6"/>
    <w:rsid w:val="65B5189C"/>
    <w:rsid w:val="66A25BCD"/>
    <w:rsid w:val="72DA0486"/>
    <w:rsid w:val="7BEC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widowControl w:val="0"/>
      <w:spacing w:after="0" w:line="500" w:lineRule="exact"/>
      <w:ind w:firstLine="420"/>
      <w:jc w:val="center"/>
    </w:pPr>
    <w:rPr>
      <w:rFonts w:ascii="Calibri" w:hAnsi="Calibri" w:eastAsia="宋体" w:cs="Times New Roman"/>
      <w:kern w:val="2"/>
      <w:sz w:val="28"/>
      <w:szCs w:val="20"/>
      <w:lang w:val="en-US" w:eastAsia="zh-CN" w:bidi="ar-SA"/>
    </w:rPr>
  </w:style>
  <w:style w:type="paragraph" w:styleId="3">
    <w:name w:val="Body Text"/>
    <w:basedOn w:val="1"/>
    <w:next w:val="2"/>
    <w:qFormat/>
    <w:uiPriority w:val="0"/>
    <w:pPr>
      <w:spacing w:after="120"/>
    </w:p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市红十字会</Company>
  <Pages>1</Pages>
  <Words>190</Words>
  <Characters>211</Characters>
  <Lines>0</Lines>
  <Paragraphs>0</Paragraphs>
  <TotalTime>4</TotalTime>
  <ScaleCrop>false</ScaleCrop>
  <LinksUpToDate>false</LinksUpToDate>
  <CharactersWithSpaces>265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2023-02-09T01:47:00Z</dcterms:created>
  <dc:creator>良人当归。</dc:creator>
  <cp:lastModifiedBy>良人当归。</cp:lastModifiedBy>
  <dcterms:modified xsi:type="dcterms:W3CDTF">2024-04-22T06:12:47Z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9BD82C44626049EEB960297D7933085B</vt:lpwstr>
  </property>
</Properties>
</file>