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供销系统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防汛防台应急物资储备情况汇总表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 w:ascii="??_GB2312" w:hAnsi="Times New Roman" w:eastAsia="宋体" w:cs="Times New Roman"/>
          <w:bCs/>
          <w:snapToGrid w:val="0"/>
          <w:color w:val="000000"/>
          <w:kern w:val="0"/>
          <w:lang w:eastAsia="zh-CN"/>
        </w:rPr>
        <w:t>填报单位：</w:t>
      </w:r>
      <w:r>
        <w:rPr>
          <w:rFonts w:hint="eastAsia" w:ascii="??_GB2312" w:hAnsi="Times New Roman" w:eastAsia="宋体" w:cs="Times New Roman"/>
          <w:bCs/>
          <w:snapToGrid w:val="0"/>
          <w:color w:val="000000"/>
          <w:kern w:val="0"/>
          <w:lang w:val="en-US" w:eastAsia="zh-CN"/>
        </w:rPr>
        <w:t xml:space="preserve">                                      </w:t>
      </w:r>
      <w:r>
        <w:rPr>
          <w:rFonts w:hint="eastAsia" w:ascii="??_GB2312" w:hAnsi="Times New Roman" w:eastAsia="宋体" w:cs="Times New Roman"/>
          <w:bCs/>
          <w:snapToGrid w:val="0"/>
          <w:color w:val="000000"/>
          <w:kern w:val="0"/>
        </w:rPr>
        <w:t xml:space="preserve"> 填表人：</w:t>
      </w:r>
      <w:r>
        <w:rPr>
          <w:rFonts w:hint="eastAsia" w:ascii="??_GB2312"/>
          <w:bCs/>
          <w:snapToGrid w:val="0"/>
          <w:color w:val="000000"/>
          <w:kern w:val="0"/>
          <w:lang w:val="en-US" w:eastAsia="zh-CN"/>
        </w:rPr>
        <w:t xml:space="preserve">                                   </w:t>
      </w:r>
      <w:r>
        <w:rPr>
          <w:rFonts w:ascii="??_GB2312"/>
          <w:bCs/>
          <w:snapToGrid w:val="0"/>
          <w:color w:val="000000"/>
          <w:kern w:val="0"/>
        </w:rPr>
        <w:t xml:space="preserve"> </w:t>
      </w:r>
      <w:r>
        <w:rPr>
          <w:rFonts w:hint="eastAsia" w:ascii="??_GB2312"/>
          <w:bCs/>
          <w:snapToGrid w:val="0"/>
          <w:color w:val="000000"/>
          <w:kern w:val="0"/>
        </w:rPr>
        <w:t>联系电话：</w:t>
      </w:r>
      <w:r>
        <w:rPr>
          <w:rFonts w:ascii="Times New Roman" w:hAnsi="Times New Roman" w:eastAsia="方正小标宋简体"/>
          <w:snapToGrid w:val="0"/>
          <w:kern w:val="0"/>
          <w:szCs w:val="21"/>
        </w:rPr>
        <w:t xml:space="preserve"> </w:t>
      </w:r>
    </w:p>
    <w:tbl>
      <w:tblPr>
        <w:tblStyle w:val="5"/>
        <w:tblW w:w="507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919"/>
        <w:gridCol w:w="1033"/>
        <w:gridCol w:w="1111"/>
        <w:gridCol w:w="1278"/>
        <w:gridCol w:w="884"/>
        <w:gridCol w:w="1159"/>
        <w:gridCol w:w="930"/>
        <w:gridCol w:w="1350"/>
        <w:gridCol w:w="1233"/>
        <w:gridCol w:w="1051"/>
        <w:gridCol w:w="1079"/>
        <w:gridCol w:w="10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napToGrid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  <w:vertAlign w:val="baseline"/>
                <w:lang w:eastAsia="zh-CN"/>
              </w:rPr>
              <w:t>地区（部门）</w:t>
            </w: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  <w:vertAlign w:val="baseline"/>
                <w:lang w:eastAsia="zh-CN"/>
              </w:rPr>
              <w:t>排水泵（台）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sz w:val="21"/>
                <w:szCs w:val="21"/>
                <w:vertAlign w:val="baseline"/>
                <w:lang w:eastAsia="zh-CN"/>
              </w:rPr>
              <w:t>发电机（台）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头盔（顶）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手电筒/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应急照明灯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（只）</w:t>
            </w:r>
          </w:p>
        </w:tc>
        <w:tc>
          <w:tcPr>
            <w:tcW w:w="3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救生衣（件）</w:t>
            </w:r>
          </w:p>
        </w:tc>
        <w:tc>
          <w:tcPr>
            <w:tcW w:w="4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防雨护具（套）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报警器/铜锣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（个）</w:t>
            </w:r>
          </w:p>
        </w:tc>
        <w:tc>
          <w:tcPr>
            <w:tcW w:w="4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沙袋/麻袋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（只）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铁锹/稿头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（把）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他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保管人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  <w:lang w:eastAsia="zh-CN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0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6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  <w:lang w:eastAsia="zh-CN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0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6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  <w:lang w:val="en-US" w:eastAsia="zh-CN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0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6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  <w:lang w:val="en-US" w:eastAsia="zh-CN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0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6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  <w:lang w:val="en-US" w:eastAsia="zh-CN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0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6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vertAlign w:val="baseline"/>
              </w:rPr>
            </w:pPr>
          </w:p>
        </w:tc>
      </w:tr>
    </w:tbl>
    <w:p>
      <w:pPr>
        <w:spacing w:line="240" w:lineRule="exact"/>
        <w:rPr>
          <w:rFonts w:hint="eastAsia" w:ascii="Times New Roman" w:hAnsi="Times New Roman" w:eastAsia="宋体" w:cs="Times New Roman"/>
          <w:snapToGrid w:val="0"/>
          <w:color w:val="000000"/>
          <w:kern w:val="0"/>
          <w:lang w:val="en-US" w:eastAsia="zh-CN"/>
        </w:rPr>
      </w:pPr>
    </w:p>
    <w:p>
      <w:pPr>
        <w:spacing w:line="240" w:lineRule="exact"/>
        <w:rPr>
          <w:rFonts w:hint="default" w:ascii="Times New Roman" w:hAnsi="Times New Roman" w:eastAsia="宋体" w:cs="Times New Roman"/>
          <w:snapToGrid w:val="0"/>
          <w:color w:val="000000"/>
          <w:kern w:val="0"/>
          <w:lang w:val="en-US"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val="en-US" w:eastAsia="zh-CN"/>
        </w:rPr>
        <w:t>填表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eastAsia="zh-CN"/>
        </w:rPr>
        <w:t>说明：此表于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val="en-US" w:eastAsia="zh-CN"/>
        </w:rPr>
        <w:t>4月</w:t>
      </w:r>
      <w:r>
        <w:rPr>
          <w:rFonts w:hint="eastAsia" w:ascii="Times New Roman" w:hAnsi="Times New Roman" w:cs="Times New Roman"/>
          <w:snapToGrid w:val="0"/>
          <w:color w:val="000000"/>
          <w:kern w:val="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val="en-US" w:eastAsia="zh-CN"/>
        </w:rPr>
        <w:t>日前和7月</w:t>
      </w:r>
      <w:r>
        <w:rPr>
          <w:rFonts w:hint="eastAsia" w:ascii="Times New Roman" w:hAnsi="Times New Roman" w:cs="Times New Roman"/>
          <w:snapToGrid w:val="0"/>
          <w:color w:val="000000"/>
          <w:kern w:val="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val="en-US" w:eastAsia="zh-CN"/>
        </w:rPr>
        <w:t>日前分别报送</w:t>
      </w:r>
      <w:r>
        <w:rPr>
          <w:rFonts w:hint="eastAsia" w:ascii="Times New Roman" w:hAnsi="Times New Roman" w:cs="Times New Roman"/>
          <w:snapToGrid w:val="0"/>
          <w:color w:val="000000"/>
          <w:kern w:val="0"/>
          <w:lang w:val="en-US" w:eastAsia="zh-CN"/>
        </w:rPr>
        <w:t>至区社防汛办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val="en-US" w:eastAsia="zh-CN"/>
        </w:rPr>
        <w:t>。</w:t>
      </w:r>
    </w:p>
    <w:p>
      <w:pPr>
        <w:spacing w:line="240" w:lineRule="exact"/>
        <w:ind w:firstLine="1050" w:firstLineChars="500"/>
        <w:rPr>
          <w:rFonts w:hint="default" w:ascii="Times New Roman" w:hAnsi="Times New Roman" w:eastAsia="宋体" w:cs="Times New Roman"/>
          <w:snapToGrid w:val="0"/>
          <w:color w:val="000000"/>
          <w:kern w:val="0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000000"/>
          <w:kern w:val="0"/>
          <w:lang w:val="en-US" w:eastAsia="zh-CN"/>
        </w:rPr>
        <w:t>联系人：吴凯  QQ：281781814</w:t>
      </w:r>
    </w:p>
    <w:p>
      <w:pPr>
        <w:rPr>
          <w:rFonts w:ascii="Times New Roman" w:hAnsi="Times New Roman"/>
          <w:snapToGrid w:val="0"/>
        </w:rPr>
      </w:pPr>
      <w:bookmarkStart w:id="0" w:name="_GoBack"/>
      <w:bookmarkEnd w:id="0"/>
    </w:p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02095"/>
    <w:rsid w:val="0BD02095"/>
    <w:rsid w:val="65B5189C"/>
    <w:rsid w:val="66A25BCD"/>
    <w:rsid w:val="7BE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0" w:line="500" w:lineRule="exact"/>
      <w:ind w:firstLine="420"/>
      <w:jc w:val="center"/>
    </w:pPr>
    <w:rPr>
      <w:rFonts w:ascii="Calibri" w:hAnsi="Calibri" w:eastAsia="宋体" w:cs="Times New Roman"/>
      <w:kern w:val="2"/>
      <w:sz w:val="28"/>
      <w:szCs w:val="20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市红十字会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2023-02-09T01:47:00Z</dcterms:created>
  <dc:creator>良人当归。</dc:creator>
  <cp:lastModifiedBy>良人当归。</cp:lastModifiedBy>
  <dcterms:modified xsi:type="dcterms:W3CDTF">2023-02-09T02:31:46Z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9BD82C44626049EEB960297D7933085B</vt:lpwstr>
  </property>
</Properties>
</file>